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9E" w:rsidRDefault="00585A91" w:rsidP="0090559E">
      <w:pPr>
        <w:jc w:val="both"/>
        <w:rPr>
          <w:rFonts w:ascii="Arial" w:hAnsi="Arial" w:cs="Arial"/>
          <w:b/>
          <w:sz w:val="24"/>
          <w:szCs w:val="24"/>
          <w:lang w:val="es-MX"/>
        </w:rPr>
      </w:pPr>
      <w:bookmarkStart w:id="0" w:name="_GoBack"/>
      <w:bookmarkEnd w:id="0"/>
      <w:r w:rsidRPr="001E196B">
        <w:rPr>
          <w:rFonts w:ascii="Arial" w:hAnsi="Arial" w:cs="Arial"/>
          <w:b/>
          <w:sz w:val="24"/>
          <w:szCs w:val="24"/>
          <w:lang w:val="es-MX"/>
        </w:rPr>
        <w:t>ACUERDO MEDIANTE EL CUAL SE APRUEBA</w:t>
      </w:r>
      <w:r w:rsidR="0090559E">
        <w:rPr>
          <w:rFonts w:ascii="Arial" w:hAnsi="Arial" w:cs="Arial"/>
          <w:b/>
          <w:sz w:val="24"/>
          <w:szCs w:val="24"/>
          <w:lang w:val="es-MX"/>
        </w:rPr>
        <w:t xml:space="preserve"> DISPOSICIÓN ADMINISTRATIVA QUE DELEGA LA EJECUCIÓN DE ACCIONES RELATIVAS A LA SUSTANCIACIÓN DE DENUNCIAS, INVESTIGACIÓN Y VERIFICACIÓN </w:t>
      </w:r>
      <w:r w:rsidR="0090559E" w:rsidRPr="0090559E">
        <w:rPr>
          <w:rFonts w:ascii="Arial" w:hAnsi="Arial" w:cs="Arial"/>
          <w:b/>
          <w:sz w:val="24"/>
          <w:szCs w:val="24"/>
          <w:lang w:val="es-MX"/>
        </w:rPr>
        <w:t>EN MATERIA</w:t>
      </w:r>
      <w:r w:rsidR="0090559E">
        <w:rPr>
          <w:rFonts w:ascii="Arial" w:hAnsi="Arial" w:cs="Arial"/>
          <w:b/>
          <w:sz w:val="24"/>
          <w:szCs w:val="24"/>
          <w:lang w:val="es-MX"/>
        </w:rPr>
        <w:t xml:space="preserve"> DE PROTECCIÓN DE DATOS PERSONALES, DE COMPETENCIA ORIGINARIA DEL CONSEJO GENERAL.</w:t>
      </w:r>
    </w:p>
    <w:p w:rsidR="00585A91" w:rsidRPr="001E196B" w:rsidRDefault="00585A91" w:rsidP="00585A91">
      <w:pPr>
        <w:jc w:val="center"/>
        <w:rPr>
          <w:rFonts w:ascii="Arial" w:hAnsi="Arial" w:cs="Arial"/>
          <w:b/>
          <w:bCs/>
          <w:sz w:val="24"/>
          <w:szCs w:val="24"/>
          <w:lang w:val="es-MX"/>
        </w:rPr>
      </w:pPr>
      <w:r w:rsidRPr="001E196B">
        <w:rPr>
          <w:rFonts w:ascii="Arial" w:hAnsi="Arial" w:cs="Arial"/>
          <w:b/>
          <w:bCs/>
          <w:sz w:val="24"/>
          <w:szCs w:val="24"/>
          <w:lang w:val="es-MX"/>
        </w:rPr>
        <w:t>CONSIDERANDO</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1.</w:t>
      </w:r>
      <w:r w:rsidR="003225C0" w:rsidRPr="001E196B">
        <w:rPr>
          <w:rFonts w:ascii="Arial" w:hAnsi="Arial" w:cs="Arial"/>
          <w:sz w:val="24"/>
          <w:szCs w:val="24"/>
          <w:lang w:val="es-MX"/>
        </w:rPr>
        <w:t xml:space="preserve"> </w:t>
      </w:r>
      <w:r w:rsidRPr="001E196B">
        <w:rPr>
          <w:rFonts w:ascii="Arial" w:hAnsi="Arial" w:cs="Arial"/>
          <w:sz w:val="24"/>
          <w:szCs w:val="24"/>
          <w:lang w:val="es-MX"/>
        </w:rPr>
        <w:t>Que el siete de febrero de dos mil catorce, se promulgó en el Diario Oficial de la Federación, el</w:t>
      </w:r>
      <w:r w:rsidR="003225C0">
        <w:rPr>
          <w:rFonts w:ascii="Arial" w:hAnsi="Arial" w:cs="Arial"/>
          <w:sz w:val="24"/>
          <w:szCs w:val="24"/>
          <w:lang w:val="es-MX"/>
        </w:rPr>
        <w:t xml:space="preserve"> </w:t>
      </w:r>
      <w:r w:rsidRPr="001E196B">
        <w:rPr>
          <w:rFonts w:ascii="Arial" w:hAnsi="Arial" w:cs="Arial"/>
          <w:sz w:val="24"/>
          <w:szCs w:val="24"/>
          <w:lang w:val="es-MX"/>
        </w:rPr>
        <w:t>Decreto por el que se reforman y adicionan diversas disposiciones de la Constitución Política de los</w:t>
      </w:r>
      <w:r w:rsidR="003225C0">
        <w:rPr>
          <w:rFonts w:ascii="Arial" w:hAnsi="Arial" w:cs="Arial"/>
          <w:sz w:val="24"/>
          <w:szCs w:val="24"/>
          <w:lang w:val="es-MX"/>
        </w:rPr>
        <w:t xml:space="preserve"> </w:t>
      </w:r>
      <w:r w:rsidRPr="001E196B">
        <w:rPr>
          <w:rFonts w:ascii="Arial" w:hAnsi="Arial" w:cs="Arial"/>
          <w:sz w:val="24"/>
          <w:szCs w:val="24"/>
          <w:lang w:val="es-MX"/>
        </w:rPr>
        <w:t>Estados Unidos Mexicanos, en materia de transparencia, modificando entre otros el artículo 6,</w:t>
      </w:r>
      <w:r w:rsidR="003225C0">
        <w:rPr>
          <w:rFonts w:ascii="Arial" w:hAnsi="Arial" w:cs="Arial"/>
          <w:sz w:val="24"/>
          <w:szCs w:val="24"/>
          <w:lang w:val="es-MX"/>
        </w:rPr>
        <w:t xml:space="preserve"> </w:t>
      </w:r>
      <w:r w:rsidRPr="001E196B">
        <w:rPr>
          <w:rFonts w:ascii="Arial" w:hAnsi="Arial" w:cs="Arial"/>
          <w:sz w:val="24"/>
          <w:szCs w:val="24"/>
          <w:lang w:val="es-MX"/>
        </w:rPr>
        <w:t>apartado A, fracción VIII, a efecto de establecer que la Federación y las Entidades Federativas contarán con un organismo</w:t>
      </w:r>
      <w:r w:rsidR="003225C0">
        <w:rPr>
          <w:rFonts w:ascii="Arial" w:hAnsi="Arial" w:cs="Arial"/>
          <w:sz w:val="24"/>
          <w:szCs w:val="24"/>
          <w:lang w:val="es-MX"/>
        </w:rPr>
        <w:t xml:space="preserve"> </w:t>
      </w:r>
      <w:r w:rsidRPr="001E196B">
        <w:rPr>
          <w:rFonts w:ascii="Arial" w:hAnsi="Arial" w:cs="Arial"/>
          <w:sz w:val="24"/>
          <w:szCs w:val="24"/>
          <w:lang w:val="es-MX"/>
        </w:rPr>
        <w:t>autónomo, especializado, imparcial, colegiado, con personalidad jurídica y patrimonio propio, con</w:t>
      </w:r>
      <w:r w:rsidR="005F0C79">
        <w:rPr>
          <w:rFonts w:ascii="Arial" w:hAnsi="Arial" w:cs="Arial"/>
          <w:sz w:val="24"/>
          <w:szCs w:val="24"/>
          <w:lang w:val="es-MX"/>
        </w:rPr>
        <w:t xml:space="preserve"> </w:t>
      </w:r>
      <w:r w:rsidRPr="001E196B">
        <w:rPr>
          <w:rFonts w:ascii="Arial" w:hAnsi="Arial" w:cs="Arial"/>
          <w:sz w:val="24"/>
          <w:szCs w:val="24"/>
          <w:lang w:val="es-MX"/>
        </w:rPr>
        <w:t>plena autonomía técnica, de gestión, capacidad para decidir sobre el ejercicio de su presupuesto y</w:t>
      </w:r>
      <w:r w:rsidR="003225C0">
        <w:rPr>
          <w:rFonts w:ascii="Arial" w:hAnsi="Arial" w:cs="Arial"/>
          <w:sz w:val="24"/>
          <w:szCs w:val="24"/>
          <w:lang w:val="es-MX"/>
        </w:rPr>
        <w:t xml:space="preserve"> </w:t>
      </w:r>
      <w:r w:rsidRPr="001E196B">
        <w:rPr>
          <w:rFonts w:ascii="Arial" w:hAnsi="Arial" w:cs="Arial"/>
          <w:sz w:val="24"/>
          <w:szCs w:val="24"/>
          <w:lang w:val="es-MX"/>
        </w:rPr>
        <w:t>determinar su organización interna, responsable de garantizar el cumplimiento del derecho de acceso</w:t>
      </w:r>
      <w:r w:rsidR="003225C0">
        <w:rPr>
          <w:rFonts w:ascii="Arial" w:hAnsi="Arial" w:cs="Arial"/>
          <w:sz w:val="24"/>
          <w:szCs w:val="24"/>
          <w:lang w:val="es-MX"/>
        </w:rPr>
        <w:t xml:space="preserve"> </w:t>
      </w:r>
      <w:r w:rsidRPr="001E196B">
        <w:rPr>
          <w:rFonts w:ascii="Arial" w:hAnsi="Arial" w:cs="Arial"/>
          <w:sz w:val="24"/>
          <w:szCs w:val="24"/>
          <w:lang w:val="es-MX"/>
        </w:rPr>
        <w:t>a la información pública y la protección de los datos personales en posesión de los sujetos obligados.</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2.</w:t>
      </w:r>
      <w:r w:rsidR="003225C0" w:rsidRPr="001E196B">
        <w:rPr>
          <w:rFonts w:ascii="Arial" w:hAnsi="Arial" w:cs="Arial"/>
          <w:sz w:val="24"/>
          <w:szCs w:val="24"/>
          <w:lang w:val="es-MX"/>
        </w:rPr>
        <w:t xml:space="preserve"> </w:t>
      </w:r>
      <w:r w:rsidRPr="001E196B">
        <w:rPr>
          <w:rFonts w:ascii="Arial" w:hAnsi="Arial" w:cs="Arial"/>
          <w:sz w:val="24"/>
          <w:szCs w:val="24"/>
          <w:lang w:val="es-MX"/>
        </w:rPr>
        <w:t>Que el párrafo segundo del artículo 16 de la Constitución Política de los Estados Unidos Mexicanos</w:t>
      </w:r>
      <w:r w:rsidR="003225C0">
        <w:rPr>
          <w:rFonts w:ascii="Arial" w:hAnsi="Arial" w:cs="Arial"/>
          <w:sz w:val="24"/>
          <w:szCs w:val="24"/>
          <w:lang w:val="es-MX"/>
        </w:rPr>
        <w:t xml:space="preserve"> </w:t>
      </w:r>
      <w:r w:rsidRPr="001E196B">
        <w:rPr>
          <w:rFonts w:ascii="Arial" w:hAnsi="Arial" w:cs="Arial"/>
          <w:sz w:val="24"/>
          <w:szCs w:val="24"/>
          <w:lang w:val="es-MX"/>
        </w:rPr>
        <w:t>señala que toda persona tiene derecho a la protección de s</w:t>
      </w:r>
      <w:r w:rsidR="003225C0">
        <w:rPr>
          <w:rFonts w:ascii="Arial" w:hAnsi="Arial" w:cs="Arial"/>
          <w:sz w:val="24"/>
          <w:szCs w:val="24"/>
          <w:lang w:val="es-MX"/>
        </w:rPr>
        <w:t xml:space="preserve">us datos personales, al acceso, </w:t>
      </w:r>
      <w:r w:rsidRPr="001E196B">
        <w:rPr>
          <w:rFonts w:ascii="Arial" w:hAnsi="Arial" w:cs="Arial"/>
          <w:sz w:val="24"/>
          <w:szCs w:val="24"/>
          <w:lang w:val="es-MX"/>
        </w:rPr>
        <w:t>rectificación y cancelación de los mismos, así como a manif</w:t>
      </w:r>
      <w:r w:rsidR="005F0C79">
        <w:rPr>
          <w:rFonts w:ascii="Arial" w:hAnsi="Arial" w:cs="Arial"/>
          <w:sz w:val="24"/>
          <w:szCs w:val="24"/>
          <w:lang w:val="es-MX"/>
        </w:rPr>
        <w:t xml:space="preserve">estar su oposición al uso de su </w:t>
      </w:r>
      <w:r w:rsidRPr="001E196B">
        <w:rPr>
          <w:rFonts w:ascii="Arial" w:hAnsi="Arial" w:cs="Arial"/>
          <w:sz w:val="24"/>
          <w:szCs w:val="24"/>
          <w:lang w:val="es-MX"/>
        </w:rPr>
        <w:t>información personal, en los términos que fije la ley, la cual establecerá los supuestos de excepción a</w:t>
      </w:r>
      <w:r w:rsidR="003225C0">
        <w:rPr>
          <w:rFonts w:ascii="Arial" w:hAnsi="Arial" w:cs="Arial"/>
          <w:sz w:val="24"/>
          <w:szCs w:val="24"/>
          <w:lang w:val="es-MX"/>
        </w:rPr>
        <w:t xml:space="preserve"> </w:t>
      </w:r>
      <w:r w:rsidRPr="001E196B">
        <w:rPr>
          <w:rFonts w:ascii="Arial" w:hAnsi="Arial" w:cs="Arial"/>
          <w:sz w:val="24"/>
          <w:szCs w:val="24"/>
          <w:lang w:val="es-MX"/>
        </w:rPr>
        <w:t>los principios que rijan el tratamiento de datos personales, por razones de seguridad nacional,</w:t>
      </w:r>
      <w:r w:rsidR="003225C0">
        <w:rPr>
          <w:rFonts w:ascii="Arial" w:hAnsi="Arial" w:cs="Arial"/>
          <w:sz w:val="24"/>
          <w:szCs w:val="24"/>
          <w:lang w:val="es-MX"/>
        </w:rPr>
        <w:t xml:space="preserve"> </w:t>
      </w:r>
      <w:r w:rsidRPr="001E196B">
        <w:rPr>
          <w:rFonts w:ascii="Arial" w:hAnsi="Arial" w:cs="Arial"/>
          <w:sz w:val="24"/>
          <w:szCs w:val="24"/>
          <w:lang w:val="es-MX"/>
        </w:rPr>
        <w:t>disposiciones de orden público, seguridad y salud públicas o para proteger los derechos de terceros.</w:t>
      </w:r>
    </w:p>
    <w:p w:rsidR="00585A91" w:rsidRPr="001E196B" w:rsidRDefault="003225C0" w:rsidP="00585A91">
      <w:pPr>
        <w:jc w:val="both"/>
        <w:rPr>
          <w:rFonts w:ascii="Arial" w:hAnsi="Arial" w:cs="Arial"/>
          <w:sz w:val="24"/>
          <w:szCs w:val="24"/>
          <w:lang w:val="es-MX"/>
        </w:rPr>
      </w:pPr>
      <w:r>
        <w:rPr>
          <w:rFonts w:ascii="Arial" w:hAnsi="Arial" w:cs="Arial"/>
          <w:b/>
          <w:bCs/>
          <w:sz w:val="24"/>
          <w:szCs w:val="24"/>
          <w:lang w:val="es-MX"/>
        </w:rPr>
        <w:t>3.</w:t>
      </w:r>
      <w:r w:rsidR="00585A91" w:rsidRPr="001E196B">
        <w:rPr>
          <w:rFonts w:ascii="Arial" w:hAnsi="Arial" w:cs="Arial"/>
          <w:sz w:val="24"/>
          <w:szCs w:val="24"/>
          <w:lang w:val="es-MX"/>
        </w:rPr>
        <w:t xml:space="preserve"> Que el veintiséis de enero de dos mil diecisiete, se publicó en el Diario Oficial de la Federación la Ley</w:t>
      </w:r>
      <w:r>
        <w:rPr>
          <w:rFonts w:ascii="Arial" w:hAnsi="Arial" w:cs="Arial"/>
          <w:sz w:val="24"/>
          <w:szCs w:val="24"/>
          <w:lang w:val="es-MX"/>
        </w:rPr>
        <w:t xml:space="preserve"> </w:t>
      </w:r>
      <w:r w:rsidR="00585A91" w:rsidRPr="001E196B">
        <w:rPr>
          <w:rFonts w:ascii="Arial" w:hAnsi="Arial" w:cs="Arial"/>
          <w:sz w:val="24"/>
          <w:szCs w:val="24"/>
          <w:lang w:val="es-MX"/>
        </w:rPr>
        <w:t>General de Protección de Datos Personales en Posesión de Sujetos Obligados (Ley General de</w:t>
      </w:r>
      <w:r>
        <w:rPr>
          <w:rFonts w:ascii="Arial" w:hAnsi="Arial" w:cs="Arial"/>
          <w:sz w:val="24"/>
          <w:szCs w:val="24"/>
          <w:lang w:val="es-MX"/>
        </w:rPr>
        <w:t xml:space="preserve"> </w:t>
      </w:r>
      <w:r w:rsidR="00585A91" w:rsidRPr="001E196B">
        <w:rPr>
          <w:rFonts w:ascii="Arial" w:hAnsi="Arial" w:cs="Arial"/>
          <w:sz w:val="24"/>
          <w:szCs w:val="24"/>
          <w:lang w:val="es-MX"/>
        </w:rPr>
        <w:t>Protección de Datos Personales), la cual entró en vigor al día siguiente de su publicación.</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4.</w:t>
      </w:r>
      <w:r w:rsidR="003225C0">
        <w:rPr>
          <w:rFonts w:ascii="Arial" w:hAnsi="Arial" w:cs="Arial"/>
          <w:b/>
          <w:bCs/>
          <w:sz w:val="24"/>
          <w:szCs w:val="24"/>
          <w:lang w:val="es-MX"/>
        </w:rPr>
        <w:t xml:space="preserve"> </w:t>
      </w:r>
      <w:r w:rsidRPr="001E196B">
        <w:rPr>
          <w:rFonts w:ascii="Arial" w:hAnsi="Arial" w:cs="Arial"/>
          <w:sz w:val="24"/>
          <w:szCs w:val="24"/>
          <w:lang w:val="es-MX"/>
        </w:rPr>
        <w:t xml:space="preserve">Que en el artículo Segundo Transitorio se contempló que las leyes vigentes de las Entidades Federativas deberían ser ajustadas a </w:t>
      </w:r>
      <w:r w:rsidR="00BF6176">
        <w:rPr>
          <w:rFonts w:ascii="Arial" w:hAnsi="Arial" w:cs="Arial"/>
          <w:sz w:val="24"/>
          <w:szCs w:val="24"/>
          <w:lang w:val="es-MX"/>
        </w:rPr>
        <w:t>las</w:t>
      </w:r>
      <w:r w:rsidRPr="001E196B">
        <w:rPr>
          <w:rFonts w:ascii="Arial" w:hAnsi="Arial" w:cs="Arial"/>
          <w:sz w:val="24"/>
          <w:szCs w:val="24"/>
          <w:lang w:val="es-MX"/>
        </w:rPr>
        <w:t xml:space="preserve"> </w:t>
      </w:r>
      <w:r w:rsidR="00BF6176">
        <w:rPr>
          <w:rFonts w:ascii="Arial" w:hAnsi="Arial" w:cs="Arial"/>
          <w:sz w:val="24"/>
          <w:szCs w:val="24"/>
          <w:lang w:val="es-MX"/>
        </w:rPr>
        <w:t xml:space="preserve">disposiciones previstas en </w:t>
      </w:r>
      <w:r w:rsidRPr="001E196B">
        <w:rPr>
          <w:rFonts w:ascii="Arial" w:hAnsi="Arial" w:cs="Arial"/>
          <w:sz w:val="24"/>
          <w:szCs w:val="24"/>
          <w:lang w:val="es-MX"/>
        </w:rPr>
        <w:t xml:space="preserve"> la Ley General</w:t>
      </w:r>
      <w:r w:rsidR="00BF6176" w:rsidRPr="00BF6176">
        <w:rPr>
          <w:rFonts w:ascii="Arial" w:hAnsi="Arial" w:cs="Arial"/>
          <w:sz w:val="24"/>
          <w:szCs w:val="24"/>
          <w:lang w:val="es-MX"/>
        </w:rPr>
        <w:t xml:space="preserve"> de Protección de Datos Personales</w:t>
      </w:r>
      <w:r w:rsidRPr="001E196B">
        <w:rPr>
          <w:rFonts w:ascii="Arial" w:hAnsi="Arial" w:cs="Arial"/>
          <w:sz w:val="24"/>
          <w:szCs w:val="24"/>
          <w:lang w:val="es-MX"/>
        </w:rPr>
        <w:t>, en un plazo de seis meses contado a partir de la entrada en vigor de la citada Ley.</w:t>
      </w:r>
    </w:p>
    <w:p w:rsidR="00585A91" w:rsidRPr="001E196B" w:rsidRDefault="00B70DE3" w:rsidP="00585A91">
      <w:pPr>
        <w:jc w:val="both"/>
        <w:rPr>
          <w:rFonts w:ascii="Arial" w:hAnsi="Arial" w:cs="Arial"/>
          <w:sz w:val="24"/>
          <w:szCs w:val="24"/>
          <w:lang w:val="es-MX"/>
        </w:rPr>
      </w:pPr>
      <w:r>
        <w:rPr>
          <w:rFonts w:ascii="Arial" w:hAnsi="Arial" w:cs="Arial"/>
          <w:b/>
          <w:bCs/>
          <w:sz w:val="24"/>
          <w:szCs w:val="24"/>
          <w:lang w:val="es-MX"/>
        </w:rPr>
        <w:lastRenderedPageBreak/>
        <w:t xml:space="preserve">5. </w:t>
      </w:r>
      <w:r w:rsidR="00585A91" w:rsidRPr="001E196B">
        <w:rPr>
          <w:rFonts w:ascii="Arial" w:hAnsi="Arial" w:cs="Arial"/>
          <w:sz w:val="24"/>
          <w:szCs w:val="24"/>
          <w:lang w:val="es-MX"/>
        </w:rPr>
        <w:t xml:space="preserve">Que de acuerdo con </w:t>
      </w:r>
      <w:r w:rsidR="00BF6176">
        <w:rPr>
          <w:rFonts w:ascii="Arial" w:hAnsi="Arial" w:cs="Arial"/>
          <w:sz w:val="24"/>
          <w:szCs w:val="24"/>
          <w:lang w:val="es-MX"/>
        </w:rPr>
        <w:t xml:space="preserve">lo señalado en </w:t>
      </w:r>
      <w:r w:rsidR="00585A91" w:rsidRPr="001E196B">
        <w:rPr>
          <w:rFonts w:ascii="Arial" w:hAnsi="Arial" w:cs="Arial"/>
          <w:sz w:val="24"/>
          <w:szCs w:val="24"/>
          <w:lang w:val="es-MX"/>
        </w:rPr>
        <w:t>el numeral que antecede</w:t>
      </w:r>
      <w:r w:rsidR="00BF6176">
        <w:rPr>
          <w:rFonts w:ascii="Arial" w:hAnsi="Arial" w:cs="Arial"/>
          <w:sz w:val="24"/>
          <w:szCs w:val="24"/>
          <w:lang w:val="es-MX"/>
        </w:rPr>
        <w:t>,</w:t>
      </w:r>
      <w:r w:rsidR="00585A91" w:rsidRPr="001E196B">
        <w:rPr>
          <w:rFonts w:ascii="Arial" w:hAnsi="Arial" w:cs="Arial"/>
          <w:sz w:val="24"/>
          <w:szCs w:val="24"/>
          <w:lang w:val="es-MX"/>
        </w:rPr>
        <w:t xml:space="preserve"> </w:t>
      </w:r>
      <w:r w:rsidR="000669D9" w:rsidRPr="001E196B">
        <w:rPr>
          <w:rFonts w:ascii="Arial" w:hAnsi="Arial" w:cs="Arial"/>
          <w:sz w:val="24"/>
          <w:szCs w:val="24"/>
          <w:lang w:val="es-MX"/>
        </w:rPr>
        <w:t xml:space="preserve">se expidió la Ley de Protección de Datos Personales del Estado de Chihuahua, </w:t>
      </w:r>
      <w:r w:rsidR="00BF6176">
        <w:rPr>
          <w:rFonts w:ascii="Arial" w:hAnsi="Arial" w:cs="Arial"/>
          <w:sz w:val="24"/>
          <w:szCs w:val="24"/>
          <w:lang w:val="es-MX"/>
        </w:rPr>
        <w:t xml:space="preserve">y fue </w:t>
      </w:r>
      <w:r w:rsidR="000669D9" w:rsidRPr="001E196B">
        <w:rPr>
          <w:rFonts w:ascii="Arial" w:hAnsi="Arial" w:cs="Arial"/>
          <w:sz w:val="24"/>
          <w:szCs w:val="24"/>
          <w:lang w:val="es-MX"/>
        </w:rPr>
        <w:t xml:space="preserve">publicada en el Periódico Oficial del Estado número 71 </w:t>
      </w:r>
      <w:r w:rsidR="00BF6176">
        <w:rPr>
          <w:rFonts w:ascii="Arial" w:hAnsi="Arial" w:cs="Arial"/>
          <w:sz w:val="24"/>
          <w:szCs w:val="24"/>
          <w:lang w:val="es-MX"/>
        </w:rPr>
        <w:t>d</w:t>
      </w:r>
      <w:r w:rsidR="000669D9" w:rsidRPr="001E196B">
        <w:rPr>
          <w:rFonts w:ascii="Arial" w:hAnsi="Arial" w:cs="Arial"/>
          <w:sz w:val="24"/>
          <w:szCs w:val="24"/>
          <w:lang w:val="es-MX"/>
        </w:rPr>
        <w:t>el seis de s</w:t>
      </w:r>
      <w:r w:rsidR="0037129F" w:rsidRPr="001E196B">
        <w:rPr>
          <w:rFonts w:ascii="Arial" w:hAnsi="Arial" w:cs="Arial"/>
          <w:sz w:val="24"/>
          <w:szCs w:val="24"/>
          <w:lang w:val="es-MX"/>
        </w:rPr>
        <w:t>eptiembre de dos mil diecisiete, entrando en vigor al día siguiente de su publicación.</w:t>
      </w:r>
    </w:p>
    <w:p w:rsidR="00DD0BBD" w:rsidRDefault="00B70DE3" w:rsidP="00585A91">
      <w:pPr>
        <w:jc w:val="both"/>
        <w:rPr>
          <w:rFonts w:ascii="Arial" w:hAnsi="Arial" w:cs="Arial"/>
          <w:sz w:val="24"/>
          <w:szCs w:val="24"/>
          <w:lang w:val="es-MX"/>
        </w:rPr>
      </w:pPr>
      <w:r>
        <w:rPr>
          <w:rFonts w:ascii="Arial" w:hAnsi="Arial" w:cs="Arial"/>
          <w:b/>
          <w:bCs/>
          <w:sz w:val="24"/>
          <w:szCs w:val="24"/>
          <w:lang w:val="es-MX"/>
        </w:rPr>
        <w:t>6</w:t>
      </w:r>
      <w:r w:rsidR="00585A91" w:rsidRPr="001E196B">
        <w:rPr>
          <w:rFonts w:ascii="Arial" w:hAnsi="Arial" w:cs="Arial"/>
          <w:b/>
          <w:bCs/>
          <w:sz w:val="24"/>
          <w:szCs w:val="24"/>
          <w:lang w:val="es-MX"/>
        </w:rPr>
        <w:t>.</w:t>
      </w:r>
      <w:r w:rsidR="003225C0">
        <w:rPr>
          <w:rFonts w:ascii="Arial" w:hAnsi="Arial" w:cs="Arial"/>
          <w:b/>
          <w:bCs/>
          <w:sz w:val="24"/>
          <w:szCs w:val="24"/>
          <w:lang w:val="es-MX"/>
        </w:rPr>
        <w:t xml:space="preserve"> </w:t>
      </w:r>
      <w:r w:rsidR="00585A91" w:rsidRPr="001E196B">
        <w:rPr>
          <w:rFonts w:ascii="Arial" w:hAnsi="Arial" w:cs="Arial"/>
          <w:sz w:val="24"/>
          <w:szCs w:val="24"/>
          <w:lang w:val="es-MX"/>
        </w:rPr>
        <w:t xml:space="preserve">Que en términos </w:t>
      </w:r>
      <w:r w:rsidR="0037129F" w:rsidRPr="001E196B">
        <w:rPr>
          <w:rFonts w:ascii="Arial" w:hAnsi="Arial" w:cs="Arial"/>
          <w:sz w:val="24"/>
          <w:szCs w:val="24"/>
          <w:lang w:val="es-MX"/>
        </w:rPr>
        <w:t>del ar</w:t>
      </w:r>
      <w:r w:rsidR="003F0EE9">
        <w:rPr>
          <w:rFonts w:ascii="Arial" w:hAnsi="Arial" w:cs="Arial"/>
          <w:sz w:val="24"/>
          <w:szCs w:val="24"/>
          <w:lang w:val="es-MX"/>
        </w:rPr>
        <w:t>tículo 22 fracciones VII</w:t>
      </w:r>
      <w:r w:rsidR="00BF6176">
        <w:rPr>
          <w:rFonts w:ascii="Arial" w:hAnsi="Arial" w:cs="Arial"/>
          <w:sz w:val="24"/>
          <w:szCs w:val="24"/>
          <w:lang w:val="es-MX"/>
        </w:rPr>
        <w:t xml:space="preserve"> y</w:t>
      </w:r>
      <w:r w:rsidR="00AC7619">
        <w:rPr>
          <w:rFonts w:ascii="Arial" w:hAnsi="Arial" w:cs="Arial"/>
          <w:sz w:val="24"/>
          <w:szCs w:val="24"/>
          <w:lang w:val="es-MX"/>
        </w:rPr>
        <w:t xml:space="preserve"> IX de la Ley de Protección de Datos Personales del Estado de Chihuahua,</w:t>
      </w:r>
      <w:r w:rsidR="00DD0BBD">
        <w:rPr>
          <w:rFonts w:ascii="Arial" w:hAnsi="Arial" w:cs="Arial"/>
          <w:sz w:val="24"/>
          <w:szCs w:val="24"/>
          <w:lang w:val="es-MX"/>
        </w:rPr>
        <w:t xml:space="preserve"> el Organismo Garante cuenta dentro de sus atribuciones </w:t>
      </w:r>
      <w:r w:rsidR="00AC7619">
        <w:rPr>
          <w:rFonts w:ascii="Arial" w:hAnsi="Arial" w:cs="Arial"/>
          <w:sz w:val="24"/>
          <w:szCs w:val="24"/>
          <w:lang w:val="es-MX"/>
        </w:rPr>
        <w:t xml:space="preserve">el vigilar el cumplimiento de las disposiciones en materia de protección de datos personales </w:t>
      </w:r>
      <w:r w:rsidR="00BF6176">
        <w:rPr>
          <w:rFonts w:ascii="Arial" w:hAnsi="Arial" w:cs="Arial"/>
          <w:sz w:val="24"/>
          <w:szCs w:val="24"/>
          <w:lang w:val="es-MX"/>
        </w:rPr>
        <w:t>y evaluar el desempeño de</w:t>
      </w:r>
      <w:r w:rsidR="00AC7619">
        <w:rPr>
          <w:rFonts w:ascii="Arial" w:hAnsi="Arial" w:cs="Arial"/>
          <w:sz w:val="24"/>
          <w:szCs w:val="24"/>
          <w:lang w:val="es-MX"/>
        </w:rPr>
        <w:t xml:space="preserve"> los Responsables </w:t>
      </w:r>
      <w:r w:rsidR="00BF6176">
        <w:rPr>
          <w:rFonts w:ascii="Arial" w:hAnsi="Arial" w:cs="Arial"/>
          <w:sz w:val="24"/>
          <w:szCs w:val="24"/>
          <w:lang w:val="es-MX"/>
        </w:rPr>
        <w:t xml:space="preserve">respecto del cumplimiento de las obligaciones </w:t>
      </w:r>
      <w:r w:rsidR="00AC7619">
        <w:rPr>
          <w:rFonts w:ascii="Arial" w:hAnsi="Arial" w:cs="Arial"/>
          <w:sz w:val="24"/>
          <w:szCs w:val="24"/>
          <w:lang w:val="es-MX"/>
        </w:rPr>
        <w:t>en materia</w:t>
      </w:r>
      <w:r w:rsidR="00BF6176">
        <w:rPr>
          <w:rFonts w:ascii="Arial" w:hAnsi="Arial" w:cs="Arial"/>
          <w:sz w:val="24"/>
          <w:szCs w:val="24"/>
          <w:lang w:val="es-MX"/>
        </w:rPr>
        <w:t xml:space="preserve"> de datos personales</w:t>
      </w:r>
      <w:r w:rsidR="00AC7619">
        <w:rPr>
          <w:rFonts w:ascii="Arial" w:hAnsi="Arial" w:cs="Arial"/>
          <w:sz w:val="24"/>
          <w:szCs w:val="24"/>
          <w:lang w:val="es-MX"/>
        </w:rPr>
        <w:t>, así mismo en correlación con las disposiciones citadas el Título Noveno de referido ordenamiento legal señala que el Organismo Garante cuenta con la facultad de sustanciar las denuncias interpuestas por particulares, investigar y verificar las violaciones a los preceptos legales en la materia.</w:t>
      </w:r>
    </w:p>
    <w:p w:rsidR="00AC7619" w:rsidRDefault="00B70DE3" w:rsidP="00585A91">
      <w:pPr>
        <w:jc w:val="both"/>
        <w:rPr>
          <w:rFonts w:ascii="Arial" w:hAnsi="Arial" w:cs="Arial"/>
          <w:sz w:val="24"/>
          <w:szCs w:val="24"/>
          <w:lang w:val="es-MX"/>
        </w:rPr>
      </w:pPr>
      <w:r>
        <w:rPr>
          <w:rFonts w:ascii="Arial" w:hAnsi="Arial" w:cs="Arial"/>
          <w:b/>
          <w:sz w:val="24"/>
          <w:szCs w:val="24"/>
          <w:lang w:val="es-MX"/>
        </w:rPr>
        <w:t>7</w:t>
      </w:r>
      <w:r w:rsidRPr="00B70DE3">
        <w:rPr>
          <w:rFonts w:ascii="Arial" w:hAnsi="Arial" w:cs="Arial"/>
          <w:b/>
          <w:sz w:val="24"/>
          <w:szCs w:val="24"/>
          <w:lang w:val="es-MX"/>
        </w:rPr>
        <w:t xml:space="preserve">. </w:t>
      </w:r>
      <w:r>
        <w:rPr>
          <w:rFonts w:ascii="Arial" w:hAnsi="Arial" w:cs="Arial"/>
          <w:sz w:val="24"/>
          <w:szCs w:val="24"/>
          <w:lang w:val="es-MX"/>
        </w:rPr>
        <w:t>Que el artículo 8 del Reglamento Interior de este Organismo garante, señala que todas las decisiones y funciones son competencia originaria del Consejo General del Instituto, mismo que determinará la delegación en las unidades administrativas que juzgue conveniente</w:t>
      </w:r>
      <w:r w:rsidR="00661335">
        <w:rPr>
          <w:rFonts w:ascii="Arial" w:hAnsi="Arial" w:cs="Arial"/>
          <w:sz w:val="24"/>
          <w:szCs w:val="24"/>
          <w:lang w:val="es-MX"/>
        </w:rPr>
        <w:t xml:space="preserve">, en tanto que su artículo 10 </w:t>
      </w:r>
      <w:r w:rsidR="00B2306B">
        <w:rPr>
          <w:rFonts w:ascii="Arial" w:hAnsi="Arial" w:cs="Arial"/>
          <w:sz w:val="24"/>
          <w:szCs w:val="24"/>
          <w:lang w:val="es-MX"/>
        </w:rPr>
        <w:t xml:space="preserve">en su fracción III, otorga al Presidente del Consejo, la facultad de delegar las facultades que considere </w:t>
      </w:r>
      <w:r w:rsidR="00D90B51">
        <w:rPr>
          <w:rFonts w:ascii="Arial" w:hAnsi="Arial" w:cs="Arial"/>
          <w:sz w:val="24"/>
          <w:szCs w:val="24"/>
          <w:lang w:val="es-MX"/>
        </w:rPr>
        <w:t xml:space="preserve">en las Direcciones que integran la estructura </w:t>
      </w:r>
      <w:r w:rsidR="00875E50">
        <w:rPr>
          <w:rFonts w:ascii="Arial" w:hAnsi="Arial" w:cs="Arial"/>
          <w:sz w:val="24"/>
          <w:szCs w:val="24"/>
          <w:lang w:val="es-MX"/>
        </w:rPr>
        <w:t xml:space="preserve">con que cuenta </w:t>
      </w:r>
      <w:r w:rsidR="00D90B51">
        <w:rPr>
          <w:rFonts w:ascii="Arial" w:hAnsi="Arial" w:cs="Arial"/>
          <w:sz w:val="24"/>
          <w:szCs w:val="24"/>
          <w:lang w:val="es-MX"/>
        </w:rPr>
        <w:t>el instituto para el ejercicio de sus atribuciones y despacho de los asuntos de su competencia, previa aprobación del Consejo General.</w:t>
      </w:r>
    </w:p>
    <w:p w:rsidR="00462D7C" w:rsidRDefault="00B70DE3" w:rsidP="00585A91">
      <w:pPr>
        <w:jc w:val="both"/>
        <w:rPr>
          <w:rFonts w:ascii="Arial" w:hAnsi="Arial" w:cs="Arial"/>
          <w:sz w:val="24"/>
          <w:szCs w:val="24"/>
          <w:lang w:val="es-MX"/>
        </w:rPr>
      </w:pPr>
      <w:r>
        <w:rPr>
          <w:rFonts w:ascii="Arial" w:hAnsi="Arial" w:cs="Arial"/>
          <w:b/>
          <w:sz w:val="24"/>
          <w:szCs w:val="24"/>
          <w:lang w:val="es-MX"/>
        </w:rPr>
        <w:t xml:space="preserve">8. </w:t>
      </w:r>
      <w:r>
        <w:rPr>
          <w:rFonts w:ascii="Arial" w:hAnsi="Arial" w:cs="Arial"/>
          <w:sz w:val="24"/>
          <w:szCs w:val="24"/>
          <w:lang w:val="es-MX"/>
        </w:rPr>
        <w:t xml:space="preserve">Que </w:t>
      </w:r>
      <w:r w:rsidR="00D90B51">
        <w:rPr>
          <w:rFonts w:ascii="Arial" w:hAnsi="Arial" w:cs="Arial"/>
          <w:sz w:val="24"/>
          <w:szCs w:val="24"/>
          <w:lang w:val="es-MX"/>
        </w:rPr>
        <w:t>en el artículo 14 del Reglamento Interior de este Instituto</w:t>
      </w:r>
      <w:r w:rsidR="006C415E">
        <w:rPr>
          <w:rFonts w:ascii="Arial" w:hAnsi="Arial" w:cs="Arial"/>
          <w:sz w:val="24"/>
          <w:szCs w:val="24"/>
          <w:lang w:val="es-MX"/>
        </w:rPr>
        <w:t>,</w:t>
      </w:r>
      <w:r w:rsidR="00830F77">
        <w:rPr>
          <w:rFonts w:ascii="Arial" w:hAnsi="Arial" w:cs="Arial"/>
          <w:sz w:val="24"/>
          <w:szCs w:val="24"/>
          <w:lang w:val="es-MX"/>
        </w:rPr>
        <w:t xml:space="preserve"> entre las atribuciones</w:t>
      </w:r>
      <w:r w:rsidR="00830F77" w:rsidRPr="00830F77">
        <w:rPr>
          <w:rFonts w:ascii="Arial" w:hAnsi="Arial" w:cs="Arial"/>
          <w:sz w:val="24"/>
          <w:szCs w:val="24"/>
          <w:lang w:val="es-MX"/>
        </w:rPr>
        <w:t xml:space="preserve"> </w:t>
      </w:r>
      <w:r w:rsidR="00830F77">
        <w:rPr>
          <w:rFonts w:ascii="Arial" w:hAnsi="Arial" w:cs="Arial"/>
          <w:sz w:val="24"/>
          <w:szCs w:val="24"/>
          <w:lang w:val="es-MX"/>
        </w:rPr>
        <w:t xml:space="preserve">determinadas para </w:t>
      </w:r>
      <w:r>
        <w:rPr>
          <w:rFonts w:ascii="Arial" w:hAnsi="Arial" w:cs="Arial"/>
          <w:sz w:val="24"/>
          <w:szCs w:val="24"/>
          <w:lang w:val="es-MX"/>
        </w:rPr>
        <w:t xml:space="preserve">la Dirección de Acceso a la Información y Protección de Datos Personales, </w:t>
      </w:r>
      <w:r w:rsidR="002932DF">
        <w:rPr>
          <w:rFonts w:ascii="Arial" w:hAnsi="Arial" w:cs="Arial"/>
          <w:sz w:val="24"/>
          <w:szCs w:val="24"/>
          <w:lang w:val="es-MX"/>
        </w:rPr>
        <w:t xml:space="preserve">no se encuentra expresamente las relativas a las acciones referidas en el numeral 6 de los considerandos de este acuerdo, no obstante </w:t>
      </w:r>
      <w:r w:rsidR="006C415E">
        <w:rPr>
          <w:rFonts w:ascii="Arial" w:hAnsi="Arial" w:cs="Arial"/>
          <w:sz w:val="24"/>
          <w:szCs w:val="24"/>
          <w:lang w:val="es-MX"/>
        </w:rPr>
        <w:t xml:space="preserve">en la fracción X del artículo citado, </w:t>
      </w:r>
      <w:r w:rsidR="002932DF">
        <w:rPr>
          <w:rFonts w:ascii="Arial" w:hAnsi="Arial" w:cs="Arial"/>
          <w:sz w:val="24"/>
          <w:szCs w:val="24"/>
          <w:lang w:val="es-MX"/>
        </w:rPr>
        <w:t xml:space="preserve">se tiene previsión </w:t>
      </w:r>
      <w:r w:rsidR="006C415E">
        <w:rPr>
          <w:rFonts w:ascii="Arial" w:hAnsi="Arial" w:cs="Arial"/>
          <w:sz w:val="24"/>
          <w:szCs w:val="24"/>
          <w:lang w:val="es-MX"/>
        </w:rPr>
        <w:t xml:space="preserve">en </w:t>
      </w:r>
      <w:r w:rsidR="002932DF">
        <w:rPr>
          <w:rFonts w:ascii="Arial" w:hAnsi="Arial" w:cs="Arial"/>
          <w:sz w:val="24"/>
          <w:szCs w:val="24"/>
          <w:lang w:val="es-MX"/>
        </w:rPr>
        <w:t xml:space="preserve">relación </w:t>
      </w:r>
      <w:r w:rsidR="006C415E">
        <w:rPr>
          <w:rFonts w:ascii="Arial" w:hAnsi="Arial" w:cs="Arial"/>
          <w:sz w:val="24"/>
          <w:szCs w:val="24"/>
          <w:lang w:val="es-MX"/>
        </w:rPr>
        <w:t>a que podrá ejercer aquellas que le confieran las disposiciones legales y administrativas que le sean aplicables.</w:t>
      </w:r>
    </w:p>
    <w:p w:rsidR="006C415E" w:rsidRDefault="006C415E" w:rsidP="00585A91">
      <w:pPr>
        <w:jc w:val="both"/>
        <w:rPr>
          <w:rFonts w:ascii="Arial" w:hAnsi="Arial" w:cs="Arial"/>
          <w:sz w:val="24"/>
          <w:szCs w:val="24"/>
          <w:lang w:val="es-MX"/>
        </w:rPr>
      </w:pPr>
      <w:r w:rsidRPr="00875E50">
        <w:rPr>
          <w:rFonts w:ascii="Arial" w:hAnsi="Arial" w:cs="Arial"/>
          <w:b/>
          <w:sz w:val="24"/>
          <w:szCs w:val="24"/>
          <w:lang w:val="es-MX"/>
        </w:rPr>
        <w:t>9.</w:t>
      </w:r>
      <w:r>
        <w:rPr>
          <w:rFonts w:ascii="Arial" w:hAnsi="Arial" w:cs="Arial"/>
          <w:sz w:val="24"/>
          <w:szCs w:val="24"/>
          <w:lang w:val="es-MX"/>
        </w:rPr>
        <w:t xml:space="preserve"> </w:t>
      </w:r>
      <w:r w:rsidR="00942660">
        <w:rPr>
          <w:rFonts w:ascii="Arial" w:hAnsi="Arial" w:cs="Arial"/>
          <w:sz w:val="24"/>
          <w:szCs w:val="24"/>
          <w:lang w:val="es-MX"/>
        </w:rPr>
        <w:t>Que para ejercer las atribuciones en materia de protección de datos personales</w:t>
      </w:r>
      <w:r w:rsidR="00942660" w:rsidRPr="00942660">
        <w:rPr>
          <w:rFonts w:ascii="Arial" w:hAnsi="Arial" w:cs="Arial"/>
          <w:sz w:val="24"/>
          <w:szCs w:val="24"/>
          <w:lang w:val="es-MX"/>
        </w:rPr>
        <w:t xml:space="preserve"> </w:t>
      </w:r>
      <w:r w:rsidR="00942660">
        <w:rPr>
          <w:rFonts w:ascii="Arial" w:hAnsi="Arial" w:cs="Arial"/>
          <w:sz w:val="24"/>
          <w:szCs w:val="24"/>
          <w:lang w:val="es-MX"/>
        </w:rPr>
        <w:t xml:space="preserve">relativos a </w:t>
      </w:r>
      <w:r w:rsidR="00942660" w:rsidRPr="00942660">
        <w:rPr>
          <w:rFonts w:ascii="Arial" w:hAnsi="Arial" w:cs="Arial"/>
          <w:sz w:val="24"/>
          <w:szCs w:val="24"/>
          <w:lang w:val="es-MX"/>
        </w:rPr>
        <w:t>sustanci</w:t>
      </w:r>
      <w:r w:rsidR="00942660">
        <w:rPr>
          <w:rFonts w:ascii="Arial" w:hAnsi="Arial" w:cs="Arial"/>
          <w:sz w:val="24"/>
          <w:szCs w:val="24"/>
          <w:lang w:val="es-MX"/>
        </w:rPr>
        <w:t>ación d</w:t>
      </w:r>
      <w:r w:rsidR="00942660" w:rsidRPr="00942660">
        <w:rPr>
          <w:rFonts w:ascii="Arial" w:hAnsi="Arial" w:cs="Arial"/>
          <w:sz w:val="24"/>
          <w:szCs w:val="24"/>
          <w:lang w:val="es-MX"/>
        </w:rPr>
        <w:t>e los procedimientos de Denuncia, Investigación y Verificación en los términos de la Ley de Protección de Datos Personales del estado de Chihuahua y sus Lineamientos</w:t>
      </w:r>
      <w:r w:rsidR="00942660">
        <w:rPr>
          <w:rFonts w:ascii="Arial" w:hAnsi="Arial" w:cs="Arial"/>
          <w:sz w:val="24"/>
          <w:szCs w:val="24"/>
          <w:lang w:val="es-MX"/>
        </w:rPr>
        <w:t>, conforme a los principios de certeza, legalidad y profesionalismo que</w:t>
      </w:r>
      <w:r w:rsidR="00875E50">
        <w:rPr>
          <w:rFonts w:ascii="Arial" w:hAnsi="Arial" w:cs="Arial"/>
          <w:sz w:val="24"/>
          <w:szCs w:val="24"/>
          <w:lang w:val="es-MX"/>
        </w:rPr>
        <w:t>,</w:t>
      </w:r>
      <w:r w:rsidR="00942660">
        <w:rPr>
          <w:rFonts w:ascii="Arial" w:hAnsi="Arial" w:cs="Arial"/>
          <w:sz w:val="24"/>
          <w:szCs w:val="24"/>
          <w:lang w:val="es-MX"/>
        </w:rPr>
        <w:t xml:space="preserve"> </w:t>
      </w:r>
      <w:r w:rsidR="00BD70CD">
        <w:rPr>
          <w:rFonts w:ascii="Arial" w:hAnsi="Arial" w:cs="Arial"/>
          <w:sz w:val="24"/>
          <w:szCs w:val="24"/>
          <w:lang w:val="es-MX"/>
        </w:rPr>
        <w:t>entre otros</w:t>
      </w:r>
      <w:r w:rsidR="00875E50">
        <w:rPr>
          <w:rFonts w:ascii="Arial" w:hAnsi="Arial" w:cs="Arial"/>
          <w:sz w:val="24"/>
          <w:szCs w:val="24"/>
          <w:lang w:val="es-MX"/>
        </w:rPr>
        <w:t>,</w:t>
      </w:r>
      <w:r w:rsidR="00BD70CD">
        <w:rPr>
          <w:rFonts w:ascii="Arial" w:hAnsi="Arial" w:cs="Arial"/>
          <w:sz w:val="24"/>
          <w:szCs w:val="24"/>
          <w:lang w:val="es-MX"/>
        </w:rPr>
        <w:t xml:space="preserve"> rigen el actuar del Organismo Garante </w:t>
      </w:r>
      <w:r w:rsidR="00875E50">
        <w:rPr>
          <w:rFonts w:ascii="Arial" w:hAnsi="Arial" w:cs="Arial"/>
          <w:sz w:val="24"/>
          <w:szCs w:val="24"/>
          <w:lang w:val="es-MX"/>
        </w:rPr>
        <w:t xml:space="preserve">se hace necesario designar </w:t>
      </w:r>
      <w:r w:rsidR="0090559E">
        <w:rPr>
          <w:rFonts w:ascii="Arial" w:hAnsi="Arial" w:cs="Arial"/>
          <w:sz w:val="24"/>
          <w:szCs w:val="24"/>
          <w:lang w:val="es-MX"/>
        </w:rPr>
        <w:t xml:space="preserve">administrativamente </w:t>
      </w:r>
      <w:r w:rsidR="00875E50">
        <w:rPr>
          <w:rFonts w:ascii="Arial" w:hAnsi="Arial" w:cs="Arial"/>
          <w:sz w:val="24"/>
          <w:szCs w:val="24"/>
          <w:lang w:val="es-MX"/>
        </w:rPr>
        <w:t>el área técnica que en apoyo al Pleno, lleve a cabo las acciones que permitan dar cumplimiento a las referidas atribuciones en la materia.</w:t>
      </w:r>
    </w:p>
    <w:p w:rsidR="00585A91" w:rsidRPr="001E196B" w:rsidRDefault="00585A91" w:rsidP="00585A91">
      <w:pPr>
        <w:jc w:val="both"/>
        <w:rPr>
          <w:rFonts w:ascii="Arial" w:hAnsi="Arial" w:cs="Arial"/>
          <w:sz w:val="24"/>
          <w:szCs w:val="24"/>
          <w:lang w:val="es-MX"/>
        </w:rPr>
      </w:pPr>
      <w:r w:rsidRPr="001E196B">
        <w:rPr>
          <w:rFonts w:ascii="Arial" w:hAnsi="Arial" w:cs="Arial"/>
          <w:sz w:val="24"/>
          <w:szCs w:val="24"/>
          <w:lang w:val="es-MX"/>
        </w:rPr>
        <w:lastRenderedPageBreak/>
        <w:t>Por lo expuesto y con fundamento en los artículos 6,</w:t>
      </w:r>
      <w:r w:rsidR="003225C0">
        <w:rPr>
          <w:rFonts w:ascii="Arial" w:hAnsi="Arial" w:cs="Arial"/>
          <w:sz w:val="24"/>
          <w:szCs w:val="24"/>
          <w:lang w:val="es-MX"/>
        </w:rPr>
        <w:t xml:space="preserve"> </w:t>
      </w:r>
      <w:r w:rsidRPr="001E196B">
        <w:rPr>
          <w:rFonts w:ascii="Arial" w:hAnsi="Arial" w:cs="Arial"/>
          <w:sz w:val="24"/>
          <w:szCs w:val="24"/>
          <w:lang w:val="es-MX"/>
        </w:rPr>
        <w:t>apartado A, fracción VIII y 16, segundo párrafo de la Constitución Política de los Estados Unidos Mexicanos;</w:t>
      </w:r>
      <w:r w:rsidR="003225C0">
        <w:rPr>
          <w:rFonts w:ascii="Arial" w:hAnsi="Arial" w:cs="Arial"/>
          <w:sz w:val="24"/>
          <w:szCs w:val="24"/>
          <w:lang w:val="es-MX"/>
        </w:rPr>
        <w:t xml:space="preserve"> </w:t>
      </w:r>
      <w:r w:rsidR="001E196B" w:rsidRPr="001E196B">
        <w:rPr>
          <w:rFonts w:ascii="Arial" w:hAnsi="Arial" w:cs="Arial"/>
          <w:sz w:val="24"/>
          <w:szCs w:val="24"/>
          <w:lang w:val="es-MX"/>
        </w:rPr>
        <w:t>artículo 22 de la Ley de Protección de Datos Personales del Estado de Chihuahua</w:t>
      </w:r>
      <w:r w:rsidR="00B70DE3">
        <w:rPr>
          <w:rFonts w:ascii="Arial" w:hAnsi="Arial" w:cs="Arial"/>
          <w:sz w:val="24"/>
          <w:szCs w:val="24"/>
          <w:lang w:val="es-MX"/>
        </w:rPr>
        <w:t>, artículo</w:t>
      </w:r>
      <w:r w:rsidR="00875E50">
        <w:rPr>
          <w:rFonts w:ascii="Arial" w:hAnsi="Arial" w:cs="Arial"/>
          <w:sz w:val="24"/>
          <w:szCs w:val="24"/>
          <w:lang w:val="es-MX"/>
        </w:rPr>
        <w:t>s</w:t>
      </w:r>
      <w:r w:rsidR="00B70DE3">
        <w:rPr>
          <w:rFonts w:ascii="Arial" w:hAnsi="Arial" w:cs="Arial"/>
          <w:sz w:val="24"/>
          <w:szCs w:val="24"/>
          <w:lang w:val="es-MX"/>
        </w:rPr>
        <w:t xml:space="preserve"> 8 </w:t>
      </w:r>
      <w:r w:rsidR="00875E50">
        <w:rPr>
          <w:rFonts w:ascii="Arial" w:hAnsi="Arial" w:cs="Arial"/>
          <w:sz w:val="24"/>
          <w:szCs w:val="24"/>
          <w:lang w:val="es-MX"/>
        </w:rPr>
        <w:t xml:space="preserve">y 10 fracción </w:t>
      </w:r>
      <w:r w:rsidR="0090559E">
        <w:rPr>
          <w:rFonts w:ascii="Arial" w:hAnsi="Arial" w:cs="Arial"/>
          <w:sz w:val="24"/>
          <w:szCs w:val="24"/>
          <w:lang w:val="es-MX"/>
        </w:rPr>
        <w:t xml:space="preserve">III </w:t>
      </w:r>
      <w:r w:rsidR="00B70DE3">
        <w:rPr>
          <w:rFonts w:ascii="Arial" w:hAnsi="Arial" w:cs="Arial"/>
          <w:sz w:val="24"/>
          <w:szCs w:val="24"/>
          <w:lang w:val="es-MX"/>
        </w:rPr>
        <w:t>del Reglamento Interior de este Instituto</w:t>
      </w:r>
      <w:r w:rsidRPr="001E196B">
        <w:rPr>
          <w:rFonts w:ascii="Arial" w:hAnsi="Arial" w:cs="Arial"/>
          <w:sz w:val="24"/>
          <w:szCs w:val="24"/>
          <w:lang w:val="es-MX"/>
        </w:rPr>
        <w:t xml:space="preserve">, el Pleno del Instituto </w:t>
      </w:r>
      <w:r w:rsidR="001E196B" w:rsidRPr="001E196B">
        <w:rPr>
          <w:rFonts w:ascii="Arial" w:hAnsi="Arial" w:cs="Arial"/>
          <w:sz w:val="24"/>
          <w:szCs w:val="24"/>
          <w:lang w:val="es-MX"/>
        </w:rPr>
        <w:t>Chihuahuense para la Transparencia y Acceso a la Información Pública del Estado de Chihuahua,</w:t>
      </w:r>
      <w:r w:rsidRPr="001E196B">
        <w:rPr>
          <w:rFonts w:ascii="Arial" w:hAnsi="Arial" w:cs="Arial"/>
          <w:sz w:val="24"/>
          <w:szCs w:val="24"/>
          <w:lang w:val="es-MX"/>
        </w:rPr>
        <w:t xml:space="preserve"> emite el siguiente:</w:t>
      </w:r>
    </w:p>
    <w:p w:rsidR="00585A91" w:rsidRPr="001E196B" w:rsidRDefault="00585A91" w:rsidP="001E196B">
      <w:pPr>
        <w:jc w:val="center"/>
        <w:rPr>
          <w:rFonts w:ascii="Arial" w:hAnsi="Arial" w:cs="Arial"/>
          <w:b/>
          <w:bCs/>
          <w:sz w:val="24"/>
          <w:szCs w:val="24"/>
          <w:lang w:val="es-MX"/>
        </w:rPr>
      </w:pPr>
      <w:r w:rsidRPr="001E196B">
        <w:rPr>
          <w:rFonts w:ascii="Arial" w:hAnsi="Arial" w:cs="Arial"/>
          <w:b/>
          <w:bCs/>
          <w:sz w:val="24"/>
          <w:szCs w:val="24"/>
          <w:lang w:val="es-MX"/>
        </w:rPr>
        <w:t>ACUERDO</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PRIMERO.</w:t>
      </w:r>
      <w:r w:rsidR="003225C0">
        <w:rPr>
          <w:rFonts w:ascii="Arial" w:hAnsi="Arial" w:cs="Arial"/>
          <w:b/>
          <w:bCs/>
          <w:sz w:val="24"/>
          <w:szCs w:val="24"/>
          <w:lang w:val="es-MX"/>
        </w:rPr>
        <w:t xml:space="preserve"> </w:t>
      </w:r>
      <w:r w:rsidRPr="001E196B">
        <w:rPr>
          <w:rFonts w:ascii="Arial" w:hAnsi="Arial" w:cs="Arial"/>
          <w:sz w:val="24"/>
          <w:szCs w:val="24"/>
          <w:lang w:val="es-MX"/>
        </w:rPr>
        <w:t xml:space="preserve">Se </w:t>
      </w:r>
      <w:r w:rsidR="00AF6456">
        <w:rPr>
          <w:rFonts w:ascii="Arial" w:hAnsi="Arial" w:cs="Arial"/>
          <w:sz w:val="24"/>
          <w:szCs w:val="24"/>
          <w:lang w:val="es-MX"/>
        </w:rPr>
        <w:t xml:space="preserve">instruye a la Dirección de Acceso a la Información y Protección de Datos Personales de este Instituto </w:t>
      </w:r>
      <w:r w:rsidR="0090559E">
        <w:rPr>
          <w:rFonts w:ascii="Arial" w:hAnsi="Arial" w:cs="Arial"/>
          <w:sz w:val="24"/>
          <w:szCs w:val="24"/>
          <w:lang w:val="es-MX"/>
        </w:rPr>
        <w:t>a fin de</w:t>
      </w:r>
      <w:r w:rsidR="00AF6456">
        <w:rPr>
          <w:rFonts w:ascii="Arial" w:hAnsi="Arial" w:cs="Arial"/>
          <w:sz w:val="24"/>
          <w:szCs w:val="24"/>
          <w:lang w:val="es-MX"/>
        </w:rPr>
        <w:t xml:space="preserve"> que</w:t>
      </w:r>
      <w:r w:rsidR="0090559E">
        <w:rPr>
          <w:rFonts w:ascii="Arial" w:hAnsi="Arial" w:cs="Arial"/>
          <w:sz w:val="24"/>
          <w:szCs w:val="24"/>
          <w:lang w:val="es-MX"/>
        </w:rPr>
        <w:t>,</w:t>
      </w:r>
      <w:r w:rsidR="00AF6456">
        <w:rPr>
          <w:rFonts w:ascii="Arial" w:hAnsi="Arial" w:cs="Arial"/>
          <w:sz w:val="24"/>
          <w:szCs w:val="24"/>
          <w:lang w:val="es-MX"/>
        </w:rPr>
        <w:t xml:space="preserve"> por conducto del personal adscrito al Departamento de Protección de Datos Personales, sustancie los procedimientos de Denuncia, Investigación y Verificación en los términos de la Ley de Protección de Datos Personales</w:t>
      </w:r>
      <w:r w:rsidR="00965498">
        <w:rPr>
          <w:rFonts w:ascii="Arial" w:hAnsi="Arial" w:cs="Arial"/>
          <w:sz w:val="24"/>
          <w:szCs w:val="24"/>
          <w:lang w:val="es-MX"/>
        </w:rPr>
        <w:t xml:space="preserve"> del estado de Chihuahua</w:t>
      </w:r>
      <w:r w:rsidR="00AF6456">
        <w:rPr>
          <w:rFonts w:ascii="Arial" w:hAnsi="Arial" w:cs="Arial"/>
          <w:sz w:val="24"/>
          <w:szCs w:val="24"/>
          <w:lang w:val="es-MX"/>
        </w:rPr>
        <w:t xml:space="preserve"> y sus Lineamientos.</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SEGUNDO.</w:t>
      </w:r>
      <w:r w:rsidR="00965498">
        <w:rPr>
          <w:rFonts w:ascii="Arial" w:hAnsi="Arial" w:cs="Arial"/>
          <w:b/>
          <w:bCs/>
          <w:sz w:val="24"/>
          <w:szCs w:val="24"/>
          <w:lang w:val="es-MX"/>
        </w:rPr>
        <w:t xml:space="preserve"> </w:t>
      </w:r>
      <w:r w:rsidRPr="001E196B">
        <w:rPr>
          <w:rFonts w:ascii="Arial" w:hAnsi="Arial" w:cs="Arial"/>
          <w:sz w:val="24"/>
          <w:szCs w:val="24"/>
          <w:lang w:val="es-MX"/>
        </w:rPr>
        <w:t>Se instruye</w:t>
      </w:r>
      <w:r w:rsidR="00965498">
        <w:rPr>
          <w:rFonts w:ascii="Arial" w:hAnsi="Arial" w:cs="Arial"/>
          <w:sz w:val="24"/>
          <w:szCs w:val="24"/>
          <w:lang w:val="es-MX"/>
        </w:rPr>
        <w:t xml:space="preserve"> </w:t>
      </w:r>
      <w:r w:rsidRPr="001E196B">
        <w:rPr>
          <w:rFonts w:ascii="Arial" w:hAnsi="Arial" w:cs="Arial"/>
          <w:sz w:val="24"/>
          <w:szCs w:val="24"/>
          <w:lang w:val="es-MX"/>
        </w:rPr>
        <w:t xml:space="preserve">a la </w:t>
      </w:r>
      <w:r w:rsidR="001E196B">
        <w:rPr>
          <w:rFonts w:ascii="Arial" w:hAnsi="Arial" w:cs="Arial"/>
          <w:sz w:val="24"/>
          <w:szCs w:val="24"/>
          <w:lang w:val="es-MX"/>
        </w:rPr>
        <w:t>Secretaría Ejecutiva</w:t>
      </w:r>
      <w:r w:rsidRPr="001E196B">
        <w:rPr>
          <w:rFonts w:ascii="Arial" w:hAnsi="Arial" w:cs="Arial"/>
          <w:sz w:val="24"/>
          <w:szCs w:val="24"/>
          <w:lang w:val="es-MX"/>
        </w:rPr>
        <w:t xml:space="preserve">, </w:t>
      </w:r>
      <w:r w:rsidR="00965498">
        <w:rPr>
          <w:rFonts w:ascii="Arial" w:hAnsi="Arial" w:cs="Arial"/>
          <w:sz w:val="24"/>
          <w:szCs w:val="24"/>
          <w:lang w:val="es-MX"/>
        </w:rPr>
        <w:t xml:space="preserve">a fin de que </w:t>
      </w:r>
      <w:r w:rsidRPr="001E196B">
        <w:rPr>
          <w:rFonts w:ascii="Arial" w:hAnsi="Arial" w:cs="Arial"/>
          <w:sz w:val="24"/>
          <w:szCs w:val="24"/>
          <w:lang w:val="es-MX"/>
        </w:rPr>
        <w:t>realice las gestiones necesarias a</w:t>
      </w:r>
      <w:r w:rsidR="00965498">
        <w:rPr>
          <w:rFonts w:ascii="Arial" w:hAnsi="Arial" w:cs="Arial"/>
          <w:sz w:val="24"/>
          <w:szCs w:val="24"/>
          <w:lang w:val="es-MX"/>
        </w:rPr>
        <w:t xml:space="preserve"> </w:t>
      </w:r>
      <w:r w:rsidRPr="001E196B">
        <w:rPr>
          <w:rFonts w:ascii="Arial" w:hAnsi="Arial" w:cs="Arial"/>
          <w:sz w:val="24"/>
          <w:szCs w:val="24"/>
          <w:lang w:val="es-MX"/>
        </w:rPr>
        <w:t xml:space="preserve">efecto de que el presente Acuerdo se publique en el </w:t>
      </w:r>
      <w:r w:rsidR="001E196B">
        <w:rPr>
          <w:rFonts w:ascii="Arial" w:hAnsi="Arial" w:cs="Arial"/>
          <w:sz w:val="24"/>
          <w:szCs w:val="24"/>
          <w:lang w:val="es-MX"/>
        </w:rPr>
        <w:t>Periódico Oficial del Estado.</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TERCERO.</w:t>
      </w:r>
      <w:r w:rsidR="00965498">
        <w:rPr>
          <w:rFonts w:ascii="Arial" w:hAnsi="Arial" w:cs="Arial"/>
          <w:b/>
          <w:bCs/>
          <w:sz w:val="24"/>
          <w:szCs w:val="24"/>
          <w:lang w:val="es-MX"/>
        </w:rPr>
        <w:t xml:space="preserve"> </w:t>
      </w:r>
      <w:r w:rsidR="001E196B">
        <w:rPr>
          <w:rFonts w:ascii="Arial" w:hAnsi="Arial" w:cs="Arial"/>
          <w:sz w:val="24"/>
          <w:szCs w:val="24"/>
          <w:lang w:val="es-MX"/>
        </w:rPr>
        <w:t xml:space="preserve">Se instruye al Departamento de Sistemas para que </w:t>
      </w:r>
      <w:r w:rsidRPr="001E196B">
        <w:rPr>
          <w:rFonts w:ascii="Arial" w:hAnsi="Arial" w:cs="Arial"/>
          <w:sz w:val="24"/>
          <w:szCs w:val="24"/>
          <w:lang w:val="es-MX"/>
        </w:rPr>
        <w:t>realice las gestiones necesarias a efecto de que el presente Acuerdo se</w:t>
      </w:r>
      <w:r w:rsidR="00965498">
        <w:rPr>
          <w:rFonts w:ascii="Arial" w:hAnsi="Arial" w:cs="Arial"/>
          <w:sz w:val="24"/>
          <w:szCs w:val="24"/>
          <w:lang w:val="es-MX"/>
        </w:rPr>
        <w:t xml:space="preserve"> </w:t>
      </w:r>
      <w:r w:rsidRPr="001E196B">
        <w:rPr>
          <w:rFonts w:ascii="Arial" w:hAnsi="Arial" w:cs="Arial"/>
          <w:sz w:val="24"/>
          <w:szCs w:val="24"/>
          <w:lang w:val="es-MX"/>
        </w:rPr>
        <w:t>publique en el portal de Internet del Instituto.</w:t>
      </w:r>
    </w:p>
    <w:p w:rsidR="00D5157D" w:rsidRDefault="00585A91" w:rsidP="00585A91">
      <w:pPr>
        <w:jc w:val="both"/>
        <w:rPr>
          <w:rFonts w:ascii="Arial" w:hAnsi="Arial" w:cs="Arial"/>
          <w:sz w:val="24"/>
          <w:szCs w:val="24"/>
          <w:lang w:val="es-MX"/>
        </w:rPr>
      </w:pPr>
      <w:r w:rsidRPr="001E196B">
        <w:rPr>
          <w:rFonts w:ascii="Arial" w:hAnsi="Arial" w:cs="Arial"/>
          <w:b/>
          <w:bCs/>
          <w:sz w:val="24"/>
          <w:szCs w:val="24"/>
          <w:lang w:val="es-MX"/>
        </w:rPr>
        <w:t>CUARTO.</w:t>
      </w:r>
      <w:r w:rsidR="00965498">
        <w:rPr>
          <w:rFonts w:ascii="Arial" w:hAnsi="Arial" w:cs="Arial"/>
          <w:b/>
          <w:bCs/>
          <w:sz w:val="24"/>
          <w:szCs w:val="24"/>
          <w:lang w:val="es-MX"/>
        </w:rPr>
        <w:t xml:space="preserve"> </w:t>
      </w:r>
      <w:r w:rsidRPr="001E196B">
        <w:rPr>
          <w:rFonts w:ascii="Arial" w:hAnsi="Arial" w:cs="Arial"/>
          <w:sz w:val="24"/>
          <w:szCs w:val="24"/>
          <w:lang w:val="es-MX"/>
        </w:rPr>
        <w:t xml:space="preserve">El presente Acuerdo y su anexo entrarán en vigor al día siguiente de su publicación en el </w:t>
      </w:r>
      <w:r w:rsidR="001E196B">
        <w:rPr>
          <w:rFonts w:ascii="Arial" w:hAnsi="Arial" w:cs="Arial"/>
          <w:sz w:val="24"/>
          <w:szCs w:val="24"/>
          <w:lang w:val="es-MX"/>
        </w:rPr>
        <w:t>Periódico Oficial de</w:t>
      </w:r>
      <w:r w:rsidR="007B13DA">
        <w:rPr>
          <w:rFonts w:ascii="Arial" w:hAnsi="Arial" w:cs="Arial"/>
          <w:sz w:val="24"/>
          <w:szCs w:val="24"/>
          <w:lang w:val="es-MX"/>
        </w:rPr>
        <w:t>l</w:t>
      </w:r>
      <w:r w:rsidR="001E196B">
        <w:rPr>
          <w:rFonts w:ascii="Arial" w:hAnsi="Arial" w:cs="Arial"/>
          <w:sz w:val="24"/>
          <w:szCs w:val="24"/>
          <w:lang w:val="es-MX"/>
        </w:rPr>
        <w:t xml:space="preserve"> Estado</w:t>
      </w:r>
      <w:r w:rsidRPr="001E196B">
        <w:rPr>
          <w:rFonts w:ascii="Arial" w:hAnsi="Arial" w:cs="Arial"/>
          <w:sz w:val="24"/>
          <w:szCs w:val="24"/>
          <w:lang w:val="es-MX"/>
        </w:rPr>
        <w:t>.</w:t>
      </w:r>
    </w:p>
    <w:p w:rsidR="00C70606" w:rsidRPr="00C70606" w:rsidRDefault="00C70606" w:rsidP="00C70606">
      <w:pPr>
        <w:ind w:right="49"/>
        <w:jc w:val="both"/>
        <w:rPr>
          <w:rFonts w:ascii="Arial" w:hAnsi="Arial" w:cs="Arial"/>
          <w:sz w:val="24"/>
          <w:szCs w:val="24"/>
          <w:lang w:val="en-US"/>
        </w:rPr>
      </w:pPr>
      <w:r w:rsidRPr="00C70606">
        <w:rPr>
          <w:rFonts w:ascii="Arial" w:hAnsi="Arial" w:cs="Arial"/>
          <w:sz w:val="24"/>
          <w:szCs w:val="24"/>
        </w:rPr>
        <w:t xml:space="preserve">Así lo acordó el Pleno del Instituto Chihuahuense para la Transparencia y Acceso a la Información Pública, por unanimidad de votos en la Sesión </w:t>
      </w:r>
      <w:r w:rsidR="007B5DAE">
        <w:rPr>
          <w:rFonts w:ascii="Arial" w:hAnsi="Arial" w:cs="Arial"/>
          <w:sz w:val="24"/>
          <w:szCs w:val="24"/>
        </w:rPr>
        <w:t>Extrao</w:t>
      </w:r>
      <w:r w:rsidRPr="00C70606">
        <w:rPr>
          <w:rFonts w:ascii="Arial" w:hAnsi="Arial" w:cs="Arial"/>
          <w:sz w:val="24"/>
          <w:szCs w:val="24"/>
        </w:rPr>
        <w:t xml:space="preserve">rdinaria celebrada el día </w:t>
      </w:r>
      <w:r w:rsidR="007B5DAE">
        <w:rPr>
          <w:rFonts w:ascii="Arial" w:hAnsi="Arial" w:cs="Arial"/>
          <w:sz w:val="24"/>
          <w:szCs w:val="24"/>
        </w:rPr>
        <w:t xml:space="preserve">dieciocho </w:t>
      </w:r>
      <w:r w:rsidRPr="00C70606">
        <w:rPr>
          <w:rFonts w:ascii="Arial" w:hAnsi="Arial" w:cs="Arial"/>
          <w:sz w:val="24"/>
          <w:szCs w:val="24"/>
        </w:rPr>
        <w:t>de mayo del año dos mil veintidós</w:t>
      </w:r>
      <w:r w:rsidRPr="00C70606">
        <w:rPr>
          <w:rFonts w:ascii="Arial" w:eastAsia="Times New Roman" w:hAnsi="Arial" w:cs="Arial"/>
          <w:sz w:val="24"/>
          <w:szCs w:val="24"/>
        </w:rPr>
        <w:t xml:space="preserve">, </w:t>
      </w:r>
      <w:r w:rsidRPr="00C70606">
        <w:rPr>
          <w:rFonts w:ascii="Arial" w:hAnsi="Arial" w:cs="Arial"/>
          <w:sz w:val="24"/>
          <w:szCs w:val="24"/>
        </w:rPr>
        <w:t>ante la fe del secretario ejecutivo Dr. Jesús Manuel Guerrero Rodríguez, con fundamento en el artículo 12 fracciones XVII y XIX del Reglamento Interior de éste Instituto</w:t>
      </w:r>
      <w:r w:rsidRPr="00C70606">
        <w:rPr>
          <w:rFonts w:ascii="Arial" w:hAnsi="Arial" w:cs="Arial"/>
          <w:sz w:val="24"/>
          <w:szCs w:val="24"/>
          <w:lang w:val="en-US"/>
        </w:rPr>
        <w:t>.</w:t>
      </w:r>
    </w:p>
    <w:p w:rsidR="00C70606" w:rsidRPr="00353051" w:rsidRDefault="00C70606" w:rsidP="00C70606">
      <w:pPr>
        <w:spacing w:after="0" w:line="240" w:lineRule="auto"/>
        <w:ind w:left="851" w:right="310"/>
        <w:jc w:val="center"/>
        <w:rPr>
          <w:rFonts w:ascii="Arial" w:hAnsi="Arial" w:cs="Arial"/>
          <w:b/>
          <w:lang w:val="en-US"/>
        </w:rPr>
      </w:pPr>
    </w:p>
    <w:p w:rsidR="00C70606" w:rsidRDefault="00C70606" w:rsidP="00C70606">
      <w:pPr>
        <w:spacing w:after="0"/>
        <w:ind w:left="851" w:right="310"/>
        <w:jc w:val="center"/>
        <w:rPr>
          <w:rFonts w:ascii="Arial" w:hAnsi="Arial" w:cs="Arial"/>
          <w:b/>
          <w:lang w:val="en-US"/>
        </w:rPr>
      </w:pPr>
    </w:p>
    <w:p w:rsidR="00C70606" w:rsidRDefault="00C70606" w:rsidP="00C70606">
      <w:pPr>
        <w:spacing w:after="0" w:line="240" w:lineRule="auto"/>
        <w:ind w:left="851" w:right="310"/>
        <w:jc w:val="center"/>
        <w:rPr>
          <w:rFonts w:ascii="Arial" w:hAnsi="Arial" w:cs="Arial"/>
          <w:b/>
          <w:lang w:val="en-US"/>
        </w:rPr>
      </w:pPr>
    </w:p>
    <w:p w:rsidR="00C70606" w:rsidRDefault="00C70606" w:rsidP="00C70606">
      <w:pPr>
        <w:spacing w:after="0" w:line="240" w:lineRule="auto"/>
        <w:ind w:left="851" w:right="310"/>
        <w:jc w:val="center"/>
        <w:rPr>
          <w:rFonts w:ascii="Arial" w:hAnsi="Arial" w:cs="Arial"/>
          <w:b/>
          <w:lang w:val="en-US"/>
        </w:rPr>
      </w:pPr>
    </w:p>
    <w:p w:rsidR="00C70606" w:rsidRPr="00353051" w:rsidRDefault="00C70606" w:rsidP="00C70606">
      <w:pPr>
        <w:spacing w:after="0" w:line="240" w:lineRule="auto"/>
        <w:ind w:left="851" w:right="310"/>
        <w:jc w:val="center"/>
        <w:rPr>
          <w:rFonts w:ascii="Arial" w:hAnsi="Arial" w:cs="Arial"/>
          <w:b/>
          <w:lang w:val="en-US"/>
        </w:rPr>
      </w:pPr>
    </w:p>
    <w:p w:rsidR="00C70606" w:rsidRPr="00C70606" w:rsidRDefault="00C70606" w:rsidP="00C70606">
      <w:pPr>
        <w:spacing w:after="0" w:line="240" w:lineRule="auto"/>
        <w:ind w:left="851" w:right="310"/>
        <w:jc w:val="center"/>
        <w:rPr>
          <w:rFonts w:ascii="Arial" w:hAnsi="Arial" w:cs="Arial"/>
          <w:b/>
          <w:sz w:val="24"/>
          <w:szCs w:val="24"/>
          <w:lang w:val="en-US"/>
        </w:rPr>
      </w:pPr>
      <w:proofErr w:type="gramStart"/>
      <w:r w:rsidRPr="00C70606">
        <w:rPr>
          <w:rFonts w:ascii="Arial" w:hAnsi="Arial" w:cs="Arial"/>
          <w:b/>
          <w:sz w:val="24"/>
          <w:szCs w:val="24"/>
          <w:lang w:val="en-US"/>
        </w:rPr>
        <w:t>MTRO.</w:t>
      </w:r>
      <w:proofErr w:type="gramEnd"/>
      <w:r w:rsidRPr="00C70606">
        <w:rPr>
          <w:rFonts w:ascii="Arial" w:hAnsi="Arial" w:cs="Arial"/>
          <w:b/>
          <w:sz w:val="24"/>
          <w:szCs w:val="24"/>
          <w:lang w:val="en-US"/>
        </w:rPr>
        <w:t xml:space="preserve"> ERNESTO ALEJANDRO DE LA ROCHA MONTIEL</w:t>
      </w:r>
    </w:p>
    <w:p w:rsidR="00C70606" w:rsidRPr="00C70606" w:rsidRDefault="00C70606" w:rsidP="00C70606">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COMISIONADO PRESIDENTE</w:t>
      </w:r>
    </w:p>
    <w:p w:rsidR="00C70606" w:rsidRPr="00C70606" w:rsidRDefault="00C70606" w:rsidP="00C70606">
      <w:pPr>
        <w:spacing w:after="0" w:line="240" w:lineRule="auto"/>
        <w:ind w:left="851" w:right="310"/>
        <w:jc w:val="center"/>
        <w:rPr>
          <w:rFonts w:ascii="Arial" w:hAnsi="Arial" w:cs="Arial"/>
          <w:b/>
          <w:sz w:val="24"/>
          <w:szCs w:val="24"/>
          <w:lang w:val="en-US"/>
        </w:rPr>
      </w:pPr>
    </w:p>
    <w:p w:rsidR="00C70606" w:rsidRPr="00C70606" w:rsidRDefault="00C70606" w:rsidP="00C70606">
      <w:pPr>
        <w:spacing w:after="0"/>
        <w:ind w:left="851" w:right="310"/>
        <w:jc w:val="center"/>
        <w:rPr>
          <w:rFonts w:ascii="Arial" w:hAnsi="Arial" w:cs="Arial"/>
          <w:b/>
          <w:sz w:val="24"/>
          <w:szCs w:val="24"/>
          <w:lang w:val="en-US"/>
        </w:rPr>
      </w:pPr>
    </w:p>
    <w:p w:rsidR="00C70606" w:rsidRPr="00C70606" w:rsidRDefault="00C70606" w:rsidP="00C70606">
      <w:pPr>
        <w:spacing w:after="0"/>
        <w:ind w:left="851" w:right="310"/>
        <w:jc w:val="center"/>
        <w:rPr>
          <w:rFonts w:ascii="Arial" w:hAnsi="Arial" w:cs="Arial"/>
          <w:b/>
          <w:sz w:val="24"/>
          <w:szCs w:val="24"/>
          <w:lang w:val="en-US"/>
        </w:rPr>
      </w:pPr>
    </w:p>
    <w:p w:rsidR="00C70606" w:rsidRPr="00C70606" w:rsidRDefault="00C70606" w:rsidP="00C70606">
      <w:pPr>
        <w:spacing w:after="0"/>
        <w:ind w:left="851" w:right="310"/>
        <w:jc w:val="center"/>
        <w:rPr>
          <w:rFonts w:ascii="Arial" w:hAnsi="Arial" w:cs="Arial"/>
          <w:b/>
          <w:sz w:val="24"/>
          <w:szCs w:val="24"/>
          <w:lang w:val="en-US"/>
        </w:rPr>
      </w:pPr>
    </w:p>
    <w:p w:rsidR="00C70606" w:rsidRPr="00C70606" w:rsidRDefault="00C70606" w:rsidP="00C70606">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DR. JESÚS MANUEL GUERRERO RODRÍGUEZ</w:t>
      </w:r>
    </w:p>
    <w:p w:rsidR="00C70606" w:rsidRPr="00C70606" w:rsidRDefault="00C70606" w:rsidP="00C70606">
      <w:pPr>
        <w:spacing w:after="0" w:line="240" w:lineRule="auto"/>
        <w:ind w:left="851" w:right="310"/>
        <w:jc w:val="center"/>
        <w:rPr>
          <w:rFonts w:ascii="Arial" w:hAnsi="Arial" w:cs="Arial"/>
          <w:b/>
          <w:sz w:val="24"/>
          <w:szCs w:val="24"/>
          <w:lang w:val="en-US"/>
        </w:rPr>
      </w:pPr>
      <w:r w:rsidRPr="00C70606">
        <w:rPr>
          <w:rFonts w:ascii="Arial" w:hAnsi="Arial" w:cs="Arial"/>
          <w:b/>
          <w:sz w:val="24"/>
          <w:szCs w:val="24"/>
          <w:lang w:val="en-US"/>
        </w:rPr>
        <w:t>SECRETARIO EJECUTIVO</w:t>
      </w:r>
    </w:p>
    <w:sectPr w:rsidR="00C70606" w:rsidRPr="00C70606" w:rsidSect="00C70606">
      <w:headerReference w:type="default" r:id="rId8"/>
      <w:footerReference w:type="default" r:id="rId9"/>
      <w:pgSz w:w="12240" w:h="15840"/>
      <w:pgMar w:top="1668" w:right="1701" w:bottom="1417" w:left="1701" w:header="567"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23" w:rsidRDefault="00B06123" w:rsidP="00A52A4E">
      <w:pPr>
        <w:spacing w:after="0" w:line="240" w:lineRule="auto"/>
      </w:pPr>
      <w:r>
        <w:separator/>
      </w:r>
    </w:p>
  </w:endnote>
  <w:endnote w:type="continuationSeparator" w:id="0">
    <w:p w:rsidR="00B06123" w:rsidRDefault="00B06123" w:rsidP="00A5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53864"/>
      <w:docPartObj>
        <w:docPartGallery w:val="Page Numbers (Bottom of Page)"/>
        <w:docPartUnique/>
      </w:docPartObj>
    </w:sdtPr>
    <w:sdtEndPr>
      <w:rPr>
        <w:sz w:val="20"/>
        <w:szCs w:val="20"/>
      </w:rPr>
    </w:sdtEndPr>
    <w:sdtContent>
      <w:p w:rsidR="00F17943" w:rsidRPr="006D2245" w:rsidRDefault="00F17943" w:rsidP="00F17943">
        <w:pPr>
          <w:pStyle w:val="Encabezado"/>
          <w:jc w:val="center"/>
          <w:rPr>
            <w:rFonts w:ascii="Lucida Sans" w:hAnsi="Lucida Sans" w:cs="Arial"/>
            <w:sz w:val="16"/>
            <w:szCs w:val="16"/>
          </w:rPr>
        </w:pPr>
        <w:r w:rsidRPr="006D2245">
          <w:rPr>
            <w:rFonts w:ascii="Lucida Sans" w:hAnsi="Lucida Sans"/>
            <w:noProof/>
            <w:sz w:val="16"/>
            <w:szCs w:val="16"/>
            <w:lang w:val="es-MX" w:eastAsia="es-MX"/>
          </w:rPr>
          <mc:AlternateContent>
            <mc:Choice Requires="wps">
              <w:drawing>
                <wp:anchor distT="0" distB="0" distL="114300" distR="114300" simplePos="0" relativeHeight="251663360" behindDoc="0" locked="0" layoutInCell="1" allowOverlap="1" wp14:anchorId="5E4B6A76" wp14:editId="0E402695">
                  <wp:simplePos x="0" y="0"/>
                  <wp:positionH relativeFrom="margin">
                    <wp:posOffset>-104320</wp:posOffset>
                  </wp:positionH>
                  <wp:positionV relativeFrom="paragraph">
                    <wp:posOffset>-34963</wp:posOffset>
                  </wp:positionV>
                  <wp:extent cx="5807122" cy="0"/>
                  <wp:effectExtent l="0" t="19050" r="3175"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122"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pt,-2.75pt" to="44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AIFg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" strokecolor="maroon" strokeweight="2.25pt">
                  <w10:wrap anchorx="margin"/>
                </v:line>
              </w:pict>
            </mc:Fallback>
          </mc:AlternateContent>
        </w:r>
        <w:r w:rsidRPr="006D2245">
          <w:rPr>
            <w:rFonts w:ascii="Lucida Sans" w:hAnsi="Lucida Sans" w:cs="Arial"/>
            <w:b/>
            <w:sz w:val="16"/>
            <w:szCs w:val="16"/>
          </w:rPr>
          <w:t>”2022, Año del Centenario de la llegada de la Comunidad Menonita a Chihuahua”</w:t>
        </w:r>
      </w:p>
      <w:p w:rsidR="00F17943" w:rsidRPr="006D2245" w:rsidRDefault="00F17943" w:rsidP="00F17943">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 xml:space="preserve">Av. Teófilo Borunda n°. 2009 col. Arquitos, Chihuahua, </w:t>
        </w:r>
        <w:proofErr w:type="spellStart"/>
        <w:r w:rsidRPr="006D2245">
          <w:rPr>
            <w:rFonts w:ascii="Lucida Sans" w:hAnsi="Lucida Sans" w:cs="Arial"/>
            <w:b/>
            <w:color w:val="333333"/>
            <w:sz w:val="16"/>
            <w:szCs w:val="16"/>
            <w:shd w:val="clear" w:color="auto" w:fill="FFFFFF"/>
          </w:rPr>
          <w:t>Chih</w:t>
        </w:r>
        <w:proofErr w:type="spellEnd"/>
        <w:r w:rsidRPr="006D2245">
          <w:rPr>
            <w:rFonts w:ascii="Lucida Sans" w:hAnsi="Lucida Sans" w:cs="Arial"/>
            <w:b/>
            <w:color w:val="333333"/>
            <w:sz w:val="16"/>
            <w:szCs w:val="16"/>
            <w:shd w:val="clear" w:color="auto" w:fill="FFFFFF"/>
          </w:rPr>
          <w:t>., México, C. P. 31205  </w:t>
        </w:r>
      </w:p>
      <w:p w:rsidR="00F17943" w:rsidRPr="006D2245" w:rsidRDefault="00F17943" w:rsidP="00F17943">
        <w:pPr>
          <w:pStyle w:val="Piedepgina"/>
          <w:jc w:val="center"/>
          <w:rPr>
            <w:rFonts w:ascii="Lucida Sans" w:hAnsi="Lucida Sans" w:cs="Arial"/>
            <w:b/>
            <w:color w:val="333333"/>
            <w:sz w:val="16"/>
            <w:szCs w:val="16"/>
            <w:shd w:val="clear" w:color="auto" w:fill="FFFFFF"/>
          </w:rPr>
        </w:pPr>
        <w:r w:rsidRPr="006D2245">
          <w:rPr>
            <w:rFonts w:ascii="Lucida Sans" w:hAnsi="Lucida Sans" w:cs="Arial"/>
            <w:b/>
            <w:color w:val="333333"/>
            <w:sz w:val="16"/>
            <w:szCs w:val="16"/>
            <w:shd w:val="clear" w:color="auto" w:fill="FFFFFF"/>
          </w:rPr>
          <w:t>Conmutador: (614) 201 33 00</w:t>
        </w:r>
      </w:p>
      <w:p w:rsidR="00F17943" w:rsidRPr="006D2245" w:rsidRDefault="00F17943" w:rsidP="00F17943">
        <w:pPr>
          <w:pStyle w:val="Piedepgina"/>
          <w:jc w:val="center"/>
          <w:rPr>
            <w:rFonts w:ascii="Lucida Sans" w:hAnsi="Lucida Sans"/>
            <w:b/>
            <w:sz w:val="16"/>
            <w:szCs w:val="16"/>
          </w:rPr>
        </w:pPr>
        <w:r w:rsidRPr="006D2245">
          <w:rPr>
            <w:rFonts w:ascii="Lucida Sans" w:hAnsi="Lucida Sans" w:cs="Arial"/>
            <w:b/>
            <w:color w:val="333333"/>
            <w:sz w:val="16"/>
            <w:szCs w:val="16"/>
            <w:shd w:val="clear" w:color="auto" w:fill="FFFFFF"/>
          </w:rPr>
          <w:t>www.ichitaip.org.mx</w:t>
        </w:r>
      </w:p>
      <w:p w:rsidR="00F17943" w:rsidRPr="00F17943" w:rsidRDefault="00F17943" w:rsidP="00F17943">
        <w:pPr>
          <w:widowControl w:val="0"/>
          <w:ind w:right="310"/>
          <w:jc w:val="right"/>
          <w:rPr>
            <w:sz w:val="20"/>
            <w:szCs w:val="20"/>
          </w:rPr>
        </w:pPr>
        <w:r w:rsidRPr="00D3068D">
          <w:rPr>
            <w:rFonts w:ascii="Lucida Sans" w:hAnsi="Lucida Sans" w:cs="Arial"/>
            <w:b/>
            <w:sz w:val="20"/>
            <w:szCs w:val="20"/>
          </w:rPr>
          <w:fldChar w:fldCharType="begin"/>
        </w:r>
        <w:r w:rsidRPr="00D3068D">
          <w:rPr>
            <w:rFonts w:ascii="Lucida Sans" w:hAnsi="Lucida Sans" w:cs="Arial"/>
            <w:b/>
            <w:sz w:val="20"/>
            <w:szCs w:val="20"/>
          </w:rPr>
          <w:instrText>PAGE   \* MERGEFORMAT</w:instrText>
        </w:r>
        <w:r w:rsidRPr="00D3068D">
          <w:rPr>
            <w:rFonts w:ascii="Lucida Sans" w:hAnsi="Lucida Sans" w:cs="Arial"/>
            <w:b/>
            <w:sz w:val="20"/>
            <w:szCs w:val="20"/>
          </w:rPr>
          <w:fldChar w:fldCharType="separate"/>
        </w:r>
        <w:r w:rsidR="002639B6">
          <w:rPr>
            <w:rFonts w:ascii="Lucida Sans" w:hAnsi="Lucida Sans" w:cs="Arial"/>
            <w:b/>
            <w:noProof/>
            <w:sz w:val="20"/>
            <w:szCs w:val="20"/>
          </w:rPr>
          <w:t>1</w:t>
        </w:r>
        <w:r w:rsidRPr="00D3068D">
          <w:rPr>
            <w:rFonts w:ascii="Lucida Sans" w:hAnsi="Lucida Sans"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23" w:rsidRDefault="00B06123" w:rsidP="00A52A4E">
      <w:pPr>
        <w:spacing w:after="0" w:line="240" w:lineRule="auto"/>
      </w:pPr>
      <w:r>
        <w:separator/>
      </w:r>
    </w:p>
  </w:footnote>
  <w:footnote w:type="continuationSeparator" w:id="0">
    <w:p w:rsidR="00B06123" w:rsidRDefault="00B06123" w:rsidP="00A52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468"/>
    </w:tblGrid>
    <w:tr w:rsidR="00F17943" w:rsidTr="00F17943">
      <w:tc>
        <w:tcPr>
          <w:tcW w:w="3510" w:type="dxa"/>
        </w:tcPr>
        <w:p w:rsidR="00F17943" w:rsidRDefault="00F17943" w:rsidP="00A52A4E">
          <w:pPr>
            <w:pStyle w:val="Encabezado"/>
            <w:jc w:val="right"/>
          </w:pPr>
          <w:r>
            <w:rPr>
              <w:noProof/>
              <w:lang w:val="es-MX" w:eastAsia="es-MX"/>
            </w:rPr>
            <w:drawing>
              <wp:anchor distT="0" distB="0" distL="114300" distR="114300" simplePos="0" relativeHeight="251659264" behindDoc="1" locked="0" layoutInCell="1" allowOverlap="1" wp14:anchorId="49779D7E" wp14:editId="0CE1C48A">
                <wp:simplePos x="0" y="0"/>
                <wp:positionH relativeFrom="column">
                  <wp:posOffset>-109220</wp:posOffset>
                </wp:positionH>
                <wp:positionV relativeFrom="paragraph">
                  <wp:posOffset>-554355</wp:posOffset>
                </wp:positionV>
                <wp:extent cx="1312545" cy="673100"/>
                <wp:effectExtent l="0" t="0" r="1905" b="0"/>
                <wp:wrapThrough wrapText="bothSides">
                  <wp:wrapPolygon edited="0">
                    <wp:start x="0" y="0"/>
                    <wp:lineTo x="0" y="18340"/>
                    <wp:lineTo x="3135" y="20785"/>
                    <wp:lineTo x="21318" y="20785"/>
                    <wp:lineTo x="21318" y="15894"/>
                    <wp:lineTo x="20064" y="9781"/>
                    <wp:lineTo x="21318" y="4891"/>
                    <wp:lineTo x="21318" y="2445"/>
                    <wp:lineTo x="19123" y="0"/>
                    <wp:lineTo x="0" y="0"/>
                  </wp:wrapPolygon>
                </wp:wrapThrough>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2545" cy="673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468" w:type="dxa"/>
        </w:tcPr>
        <w:p w:rsidR="00F17943" w:rsidRDefault="00F17943" w:rsidP="00F17943">
          <w:pPr>
            <w:pStyle w:val="Encabezado"/>
            <w:jc w:val="right"/>
            <w:rPr>
              <w:rFonts w:ascii="Arial" w:hAnsi="Arial" w:cs="Arial"/>
              <w:b/>
              <w:iCs/>
            </w:rPr>
          </w:pPr>
        </w:p>
        <w:p w:rsidR="00F17943" w:rsidRDefault="00F17943" w:rsidP="00F17943">
          <w:pPr>
            <w:pStyle w:val="Encabezado"/>
            <w:jc w:val="right"/>
            <w:rPr>
              <w:rFonts w:ascii="Arial" w:hAnsi="Arial" w:cs="Arial"/>
              <w:b/>
              <w:iCs/>
            </w:rPr>
          </w:pPr>
        </w:p>
        <w:p w:rsidR="00F17943" w:rsidRPr="00853460" w:rsidRDefault="00F17943" w:rsidP="00F17943">
          <w:pPr>
            <w:pStyle w:val="Encabezado"/>
            <w:jc w:val="right"/>
            <w:rPr>
              <w:rFonts w:ascii="Arial" w:hAnsi="Arial" w:cs="Arial"/>
              <w:b/>
              <w:iCs/>
            </w:rPr>
          </w:pPr>
          <w:r w:rsidRPr="00853460">
            <w:rPr>
              <w:rFonts w:ascii="Arial" w:hAnsi="Arial" w:cs="Arial"/>
              <w:b/>
              <w:iCs/>
            </w:rPr>
            <w:t>ACUERDO ICHITAIP/PLENO-0</w:t>
          </w:r>
          <w:r>
            <w:rPr>
              <w:rFonts w:ascii="Arial" w:hAnsi="Arial" w:cs="Arial"/>
              <w:b/>
              <w:iCs/>
            </w:rPr>
            <w:t>9</w:t>
          </w:r>
          <w:r w:rsidRPr="00853460">
            <w:rPr>
              <w:rFonts w:ascii="Arial" w:hAnsi="Arial" w:cs="Arial"/>
              <w:b/>
              <w:iCs/>
            </w:rPr>
            <w:t>/2022</w:t>
          </w:r>
        </w:p>
        <w:p w:rsidR="00F17943" w:rsidRDefault="00F17943" w:rsidP="00F17943">
          <w:pPr>
            <w:pStyle w:val="Encabezado"/>
            <w:jc w:val="right"/>
          </w:pPr>
          <w:r w:rsidRPr="00853460">
            <w:rPr>
              <w:rFonts w:ascii="Arial" w:hAnsi="Arial" w:cs="Arial"/>
              <w:b/>
              <w:iCs/>
              <w:sz w:val="18"/>
              <w:szCs w:val="18"/>
            </w:rPr>
            <w:t xml:space="preserve">APROBADO EN SESION </w:t>
          </w:r>
          <w:r>
            <w:rPr>
              <w:rFonts w:ascii="Arial" w:hAnsi="Arial" w:cs="Arial"/>
              <w:b/>
              <w:iCs/>
              <w:sz w:val="18"/>
              <w:szCs w:val="18"/>
            </w:rPr>
            <w:t>EXTRA</w:t>
          </w:r>
          <w:r w:rsidRPr="00853460">
            <w:rPr>
              <w:rFonts w:ascii="Arial" w:hAnsi="Arial" w:cs="Arial"/>
              <w:b/>
              <w:iCs/>
              <w:sz w:val="18"/>
              <w:szCs w:val="18"/>
            </w:rPr>
            <w:t>ORDINARIA DEL 1</w:t>
          </w:r>
          <w:r>
            <w:rPr>
              <w:rFonts w:ascii="Arial" w:hAnsi="Arial" w:cs="Arial"/>
              <w:b/>
              <w:iCs/>
              <w:sz w:val="18"/>
              <w:szCs w:val="18"/>
            </w:rPr>
            <w:t>8</w:t>
          </w:r>
          <w:r w:rsidRPr="00853460">
            <w:rPr>
              <w:rFonts w:ascii="Arial" w:hAnsi="Arial" w:cs="Arial"/>
              <w:b/>
              <w:iCs/>
              <w:sz w:val="18"/>
              <w:szCs w:val="18"/>
            </w:rPr>
            <w:t>-05-2022</w:t>
          </w:r>
        </w:p>
      </w:tc>
    </w:tr>
  </w:tbl>
  <w:p w:rsidR="00A52A4E" w:rsidRDefault="00F17943" w:rsidP="00A52A4E">
    <w:pPr>
      <w:pStyle w:val="Encabezado"/>
      <w:jc w:val="right"/>
    </w:pPr>
    <w:r>
      <w:rPr>
        <w:noProof/>
        <w:lang w:val="es-MX" w:eastAsia="es-MX"/>
      </w:rPr>
      <mc:AlternateContent>
        <mc:Choice Requires="wps">
          <w:drawing>
            <wp:anchor distT="4294967294" distB="4294967294" distL="114300" distR="114300" simplePos="0" relativeHeight="251661312" behindDoc="0" locked="0" layoutInCell="1" allowOverlap="1" wp14:anchorId="4C3DACD6" wp14:editId="751C6B40">
              <wp:simplePos x="0" y="0"/>
              <wp:positionH relativeFrom="column">
                <wp:posOffset>-104320</wp:posOffset>
              </wp:positionH>
              <wp:positionV relativeFrom="paragraph">
                <wp:posOffset>66647</wp:posOffset>
              </wp:positionV>
              <wp:extent cx="5766179" cy="0"/>
              <wp:effectExtent l="0" t="19050" r="63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179"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5.25pt" to="44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0JFQ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" strokecolor="maroon"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1"/>
    <w:rsid w:val="000669D9"/>
    <w:rsid w:val="00153AF5"/>
    <w:rsid w:val="00182F7A"/>
    <w:rsid w:val="001E196B"/>
    <w:rsid w:val="002639B6"/>
    <w:rsid w:val="002932DF"/>
    <w:rsid w:val="003225C0"/>
    <w:rsid w:val="0037129F"/>
    <w:rsid w:val="003F0EE9"/>
    <w:rsid w:val="00462D7C"/>
    <w:rsid w:val="00585A91"/>
    <w:rsid w:val="005F0C79"/>
    <w:rsid w:val="00661335"/>
    <w:rsid w:val="006C415E"/>
    <w:rsid w:val="006C7C10"/>
    <w:rsid w:val="007B13DA"/>
    <w:rsid w:val="007B5DAE"/>
    <w:rsid w:val="00830F77"/>
    <w:rsid w:val="008661DA"/>
    <w:rsid w:val="00875E50"/>
    <w:rsid w:val="008A7485"/>
    <w:rsid w:val="0090559E"/>
    <w:rsid w:val="00942660"/>
    <w:rsid w:val="00965498"/>
    <w:rsid w:val="009856D4"/>
    <w:rsid w:val="00A52A4E"/>
    <w:rsid w:val="00A61A06"/>
    <w:rsid w:val="00AC7619"/>
    <w:rsid w:val="00AF6456"/>
    <w:rsid w:val="00B06123"/>
    <w:rsid w:val="00B2306B"/>
    <w:rsid w:val="00B70DE3"/>
    <w:rsid w:val="00BD70CD"/>
    <w:rsid w:val="00BF6176"/>
    <w:rsid w:val="00C70606"/>
    <w:rsid w:val="00CF1062"/>
    <w:rsid w:val="00D5157D"/>
    <w:rsid w:val="00D90B51"/>
    <w:rsid w:val="00DC57DA"/>
    <w:rsid w:val="00DD0BBD"/>
    <w:rsid w:val="00EE6AB9"/>
    <w:rsid w:val="00F17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5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7DA"/>
    <w:rPr>
      <w:rFonts w:ascii="Tahoma" w:hAnsi="Tahoma" w:cs="Tahoma"/>
      <w:sz w:val="16"/>
      <w:szCs w:val="16"/>
      <w:lang w:val="es-ES"/>
    </w:rPr>
  </w:style>
  <w:style w:type="paragraph" w:styleId="Encabezado">
    <w:name w:val="header"/>
    <w:basedOn w:val="Normal"/>
    <w:link w:val="EncabezadoCar"/>
    <w:uiPriority w:val="99"/>
    <w:unhideWhenUsed/>
    <w:rsid w:val="00A52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A4E"/>
    <w:rPr>
      <w:lang w:val="es-ES"/>
    </w:rPr>
  </w:style>
  <w:style w:type="paragraph" w:styleId="Piedepgina">
    <w:name w:val="footer"/>
    <w:basedOn w:val="Normal"/>
    <w:link w:val="PiedepginaCar"/>
    <w:unhideWhenUsed/>
    <w:rsid w:val="00A52A4E"/>
    <w:pPr>
      <w:tabs>
        <w:tab w:val="center" w:pos="4419"/>
        <w:tab w:val="right" w:pos="8838"/>
      </w:tabs>
      <w:spacing w:after="0" w:line="240" w:lineRule="auto"/>
    </w:pPr>
  </w:style>
  <w:style w:type="character" w:customStyle="1" w:styleId="PiedepginaCar">
    <w:name w:val="Pie de página Car"/>
    <w:basedOn w:val="Fuentedeprrafopredeter"/>
    <w:link w:val="Piedepgina"/>
    <w:rsid w:val="00A52A4E"/>
    <w:rPr>
      <w:lang w:val="es-ES"/>
    </w:rPr>
  </w:style>
  <w:style w:type="table" w:styleId="Tablaconcuadrcula">
    <w:name w:val="Table Grid"/>
    <w:basedOn w:val="Tablanormal"/>
    <w:uiPriority w:val="59"/>
    <w:rsid w:val="00F1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57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7DA"/>
    <w:rPr>
      <w:rFonts w:ascii="Tahoma" w:hAnsi="Tahoma" w:cs="Tahoma"/>
      <w:sz w:val="16"/>
      <w:szCs w:val="16"/>
      <w:lang w:val="es-ES"/>
    </w:rPr>
  </w:style>
  <w:style w:type="paragraph" w:styleId="Encabezado">
    <w:name w:val="header"/>
    <w:basedOn w:val="Normal"/>
    <w:link w:val="EncabezadoCar"/>
    <w:uiPriority w:val="99"/>
    <w:unhideWhenUsed/>
    <w:rsid w:val="00A52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A4E"/>
    <w:rPr>
      <w:lang w:val="es-ES"/>
    </w:rPr>
  </w:style>
  <w:style w:type="paragraph" w:styleId="Piedepgina">
    <w:name w:val="footer"/>
    <w:basedOn w:val="Normal"/>
    <w:link w:val="PiedepginaCar"/>
    <w:unhideWhenUsed/>
    <w:rsid w:val="00A52A4E"/>
    <w:pPr>
      <w:tabs>
        <w:tab w:val="center" w:pos="4419"/>
        <w:tab w:val="right" w:pos="8838"/>
      </w:tabs>
      <w:spacing w:after="0" w:line="240" w:lineRule="auto"/>
    </w:pPr>
  </w:style>
  <w:style w:type="character" w:customStyle="1" w:styleId="PiedepginaCar">
    <w:name w:val="Pie de página Car"/>
    <w:basedOn w:val="Fuentedeprrafopredeter"/>
    <w:link w:val="Piedepgina"/>
    <w:rsid w:val="00A52A4E"/>
    <w:rPr>
      <w:lang w:val="es-ES"/>
    </w:rPr>
  </w:style>
  <w:style w:type="table" w:styleId="Tablaconcuadrcula">
    <w:name w:val="Table Grid"/>
    <w:basedOn w:val="Tablanormal"/>
    <w:uiPriority w:val="59"/>
    <w:rsid w:val="00F1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986">
      <w:bodyDiv w:val="1"/>
      <w:marLeft w:val="0"/>
      <w:marRight w:val="0"/>
      <w:marTop w:val="0"/>
      <w:marBottom w:val="0"/>
      <w:divBdr>
        <w:top w:val="none" w:sz="0" w:space="0" w:color="auto"/>
        <w:left w:val="none" w:sz="0" w:space="0" w:color="auto"/>
        <w:bottom w:val="none" w:sz="0" w:space="0" w:color="auto"/>
        <w:right w:val="none" w:sz="0" w:space="0" w:color="auto"/>
      </w:divBdr>
      <w:divsChild>
        <w:div w:id="1402287354">
          <w:marLeft w:val="0"/>
          <w:marRight w:val="0"/>
          <w:marTop w:val="0"/>
          <w:marBottom w:val="101"/>
          <w:divBdr>
            <w:top w:val="none" w:sz="0" w:space="0" w:color="auto"/>
            <w:left w:val="none" w:sz="0" w:space="0" w:color="auto"/>
            <w:bottom w:val="none" w:sz="0" w:space="0" w:color="auto"/>
            <w:right w:val="none" w:sz="0" w:space="0" w:color="auto"/>
          </w:divBdr>
        </w:div>
        <w:div w:id="1613437444">
          <w:marLeft w:val="0"/>
          <w:marRight w:val="0"/>
          <w:marTop w:val="101"/>
          <w:marBottom w:val="101"/>
          <w:divBdr>
            <w:top w:val="none" w:sz="0" w:space="0" w:color="auto"/>
            <w:left w:val="none" w:sz="0" w:space="0" w:color="auto"/>
            <w:bottom w:val="none" w:sz="0" w:space="0" w:color="auto"/>
            <w:right w:val="none" w:sz="0" w:space="0" w:color="auto"/>
          </w:divBdr>
        </w:div>
        <w:div w:id="454717929">
          <w:marLeft w:val="720"/>
          <w:marRight w:val="0"/>
          <w:marTop w:val="0"/>
          <w:marBottom w:val="101"/>
          <w:divBdr>
            <w:top w:val="none" w:sz="0" w:space="0" w:color="auto"/>
            <w:left w:val="none" w:sz="0" w:space="0" w:color="auto"/>
            <w:bottom w:val="none" w:sz="0" w:space="0" w:color="auto"/>
            <w:right w:val="none" w:sz="0" w:space="0" w:color="auto"/>
          </w:divBdr>
        </w:div>
        <w:div w:id="632098943">
          <w:marLeft w:val="720"/>
          <w:marRight w:val="0"/>
          <w:marTop w:val="0"/>
          <w:marBottom w:val="101"/>
          <w:divBdr>
            <w:top w:val="none" w:sz="0" w:space="0" w:color="auto"/>
            <w:left w:val="none" w:sz="0" w:space="0" w:color="auto"/>
            <w:bottom w:val="none" w:sz="0" w:space="0" w:color="auto"/>
            <w:right w:val="none" w:sz="0" w:space="0" w:color="auto"/>
          </w:divBdr>
        </w:div>
        <w:div w:id="1894002327">
          <w:marLeft w:val="720"/>
          <w:marRight w:val="0"/>
          <w:marTop w:val="0"/>
          <w:marBottom w:val="101"/>
          <w:divBdr>
            <w:top w:val="none" w:sz="0" w:space="0" w:color="auto"/>
            <w:left w:val="none" w:sz="0" w:space="0" w:color="auto"/>
            <w:bottom w:val="none" w:sz="0" w:space="0" w:color="auto"/>
            <w:right w:val="none" w:sz="0" w:space="0" w:color="auto"/>
          </w:divBdr>
        </w:div>
        <w:div w:id="1957061142">
          <w:marLeft w:val="720"/>
          <w:marRight w:val="0"/>
          <w:marTop w:val="0"/>
          <w:marBottom w:val="101"/>
          <w:divBdr>
            <w:top w:val="none" w:sz="0" w:space="0" w:color="auto"/>
            <w:left w:val="none" w:sz="0" w:space="0" w:color="auto"/>
            <w:bottom w:val="none" w:sz="0" w:space="0" w:color="auto"/>
            <w:right w:val="none" w:sz="0" w:space="0" w:color="auto"/>
          </w:divBdr>
        </w:div>
        <w:div w:id="475607983">
          <w:marLeft w:val="720"/>
          <w:marRight w:val="0"/>
          <w:marTop w:val="0"/>
          <w:marBottom w:val="101"/>
          <w:divBdr>
            <w:top w:val="none" w:sz="0" w:space="0" w:color="auto"/>
            <w:left w:val="none" w:sz="0" w:space="0" w:color="auto"/>
            <w:bottom w:val="none" w:sz="0" w:space="0" w:color="auto"/>
            <w:right w:val="none" w:sz="0" w:space="0" w:color="auto"/>
          </w:divBdr>
        </w:div>
        <w:div w:id="1796022283">
          <w:marLeft w:val="720"/>
          <w:marRight w:val="0"/>
          <w:marTop w:val="0"/>
          <w:marBottom w:val="101"/>
          <w:divBdr>
            <w:top w:val="none" w:sz="0" w:space="0" w:color="auto"/>
            <w:left w:val="none" w:sz="0" w:space="0" w:color="auto"/>
            <w:bottom w:val="none" w:sz="0" w:space="0" w:color="auto"/>
            <w:right w:val="none" w:sz="0" w:space="0" w:color="auto"/>
          </w:divBdr>
        </w:div>
        <w:div w:id="1371152569">
          <w:marLeft w:val="720"/>
          <w:marRight w:val="0"/>
          <w:marTop w:val="0"/>
          <w:marBottom w:val="101"/>
          <w:divBdr>
            <w:top w:val="none" w:sz="0" w:space="0" w:color="auto"/>
            <w:left w:val="none" w:sz="0" w:space="0" w:color="auto"/>
            <w:bottom w:val="none" w:sz="0" w:space="0" w:color="auto"/>
            <w:right w:val="none" w:sz="0" w:space="0" w:color="auto"/>
          </w:divBdr>
        </w:div>
        <w:div w:id="1562642818">
          <w:marLeft w:val="720"/>
          <w:marRight w:val="0"/>
          <w:marTop w:val="0"/>
          <w:marBottom w:val="101"/>
          <w:divBdr>
            <w:top w:val="none" w:sz="0" w:space="0" w:color="auto"/>
            <w:left w:val="none" w:sz="0" w:space="0" w:color="auto"/>
            <w:bottom w:val="none" w:sz="0" w:space="0" w:color="auto"/>
            <w:right w:val="none" w:sz="0" w:space="0" w:color="auto"/>
          </w:divBdr>
        </w:div>
        <w:div w:id="1471285722">
          <w:marLeft w:val="720"/>
          <w:marRight w:val="0"/>
          <w:marTop w:val="0"/>
          <w:marBottom w:val="101"/>
          <w:divBdr>
            <w:top w:val="none" w:sz="0" w:space="0" w:color="auto"/>
            <w:left w:val="none" w:sz="0" w:space="0" w:color="auto"/>
            <w:bottom w:val="none" w:sz="0" w:space="0" w:color="auto"/>
            <w:right w:val="none" w:sz="0" w:space="0" w:color="auto"/>
          </w:divBdr>
        </w:div>
        <w:div w:id="1750349177">
          <w:marLeft w:val="720"/>
          <w:marRight w:val="0"/>
          <w:marTop w:val="0"/>
          <w:marBottom w:val="101"/>
          <w:divBdr>
            <w:top w:val="none" w:sz="0" w:space="0" w:color="auto"/>
            <w:left w:val="none" w:sz="0" w:space="0" w:color="auto"/>
            <w:bottom w:val="none" w:sz="0" w:space="0" w:color="auto"/>
            <w:right w:val="none" w:sz="0" w:space="0" w:color="auto"/>
          </w:divBdr>
        </w:div>
        <w:div w:id="2010869889">
          <w:marLeft w:val="720"/>
          <w:marRight w:val="0"/>
          <w:marTop w:val="0"/>
          <w:marBottom w:val="101"/>
          <w:divBdr>
            <w:top w:val="none" w:sz="0" w:space="0" w:color="auto"/>
            <w:left w:val="none" w:sz="0" w:space="0" w:color="auto"/>
            <w:bottom w:val="none" w:sz="0" w:space="0" w:color="auto"/>
            <w:right w:val="none" w:sz="0" w:space="0" w:color="auto"/>
          </w:divBdr>
        </w:div>
        <w:div w:id="1034695877">
          <w:marLeft w:val="720"/>
          <w:marRight w:val="0"/>
          <w:marTop w:val="0"/>
          <w:marBottom w:val="101"/>
          <w:divBdr>
            <w:top w:val="none" w:sz="0" w:space="0" w:color="auto"/>
            <w:left w:val="none" w:sz="0" w:space="0" w:color="auto"/>
            <w:bottom w:val="none" w:sz="0" w:space="0" w:color="auto"/>
            <w:right w:val="none" w:sz="0" w:space="0" w:color="auto"/>
          </w:divBdr>
        </w:div>
        <w:div w:id="1955021319">
          <w:marLeft w:val="720"/>
          <w:marRight w:val="0"/>
          <w:marTop w:val="0"/>
          <w:marBottom w:val="101"/>
          <w:divBdr>
            <w:top w:val="none" w:sz="0" w:space="0" w:color="auto"/>
            <w:left w:val="none" w:sz="0" w:space="0" w:color="auto"/>
            <w:bottom w:val="none" w:sz="0" w:space="0" w:color="auto"/>
            <w:right w:val="none" w:sz="0" w:space="0" w:color="auto"/>
          </w:divBdr>
        </w:div>
        <w:div w:id="805700814">
          <w:marLeft w:val="720"/>
          <w:marRight w:val="0"/>
          <w:marTop w:val="0"/>
          <w:marBottom w:val="101"/>
          <w:divBdr>
            <w:top w:val="none" w:sz="0" w:space="0" w:color="auto"/>
            <w:left w:val="none" w:sz="0" w:space="0" w:color="auto"/>
            <w:bottom w:val="none" w:sz="0" w:space="0" w:color="auto"/>
            <w:right w:val="none" w:sz="0" w:space="0" w:color="auto"/>
          </w:divBdr>
        </w:div>
        <w:div w:id="1300110214">
          <w:marLeft w:val="720"/>
          <w:marRight w:val="0"/>
          <w:marTop w:val="0"/>
          <w:marBottom w:val="101"/>
          <w:divBdr>
            <w:top w:val="none" w:sz="0" w:space="0" w:color="auto"/>
            <w:left w:val="none" w:sz="0" w:space="0" w:color="auto"/>
            <w:bottom w:val="none" w:sz="0" w:space="0" w:color="auto"/>
            <w:right w:val="none" w:sz="0" w:space="0" w:color="auto"/>
          </w:divBdr>
        </w:div>
        <w:div w:id="1866093332">
          <w:marLeft w:val="720"/>
          <w:marRight w:val="0"/>
          <w:marTop w:val="0"/>
          <w:marBottom w:val="101"/>
          <w:divBdr>
            <w:top w:val="none" w:sz="0" w:space="0" w:color="auto"/>
            <w:left w:val="none" w:sz="0" w:space="0" w:color="auto"/>
            <w:bottom w:val="none" w:sz="0" w:space="0" w:color="auto"/>
            <w:right w:val="none" w:sz="0" w:space="0" w:color="auto"/>
          </w:divBdr>
        </w:div>
        <w:div w:id="1417946801">
          <w:marLeft w:val="720"/>
          <w:marRight w:val="0"/>
          <w:marTop w:val="0"/>
          <w:marBottom w:val="101"/>
          <w:divBdr>
            <w:top w:val="none" w:sz="0" w:space="0" w:color="auto"/>
            <w:left w:val="none" w:sz="0" w:space="0" w:color="auto"/>
            <w:bottom w:val="none" w:sz="0" w:space="0" w:color="auto"/>
            <w:right w:val="none" w:sz="0" w:space="0" w:color="auto"/>
          </w:divBdr>
        </w:div>
        <w:div w:id="1855607008">
          <w:marLeft w:val="720"/>
          <w:marRight w:val="0"/>
          <w:marTop w:val="0"/>
          <w:marBottom w:val="101"/>
          <w:divBdr>
            <w:top w:val="none" w:sz="0" w:space="0" w:color="auto"/>
            <w:left w:val="none" w:sz="0" w:space="0" w:color="auto"/>
            <w:bottom w:val="none" w:sz="0" w:space="0" w:color="auto"/>
            <w:right w:val="none" w:sz="0" w:space="0" w:color="auto"/>
          </w:divBdr>
        </w:div>
        <w:div w:id="1193805592">
          <w:marLeft w:val="720"/>
          <w:marRight w:val="0"/>
          <w:marTop w:val="0"/>
          <w:marBottom w:val="101"/>
          <w:divBdr>
            <w:top w:val="none" w:sz="0" w:space="0" w:color="auto"/>
            <w:left w:val="none" w:sz="0" w:space="0" w:color="auto"/>
            <w:bottom w:val="none" w:sz="0" w:space="0" w:color="auto"/>
            <w:right w:val="none" w:sz="0" w:space="0" w:color="auto"/>
          </w:divBdr>
        </w:div>
        <w:div w:id="892883848">
          <w:marLeft w:val="720"/>
          <w:marRight w:val="0"/>
          <w:marTop w:val="0"/>
          <w:marBottom w:val="101"/>
          <w:divBdr>
            <w:top w:val="none" w:sz="0" w:space="0" w:color="auto"/>
            <w:left w:val="none" w:sz="0" w:space="0" w:color="auto"/>
            <w:bottom w:val="none" w:sz="0" w:space="0" w:color="auto"/>
            <w:right w:val="none" w:sz="0" w:space="0" w:color="auto"/>
          </w:divBdr>
        </w:div>
        <w:div w:id="955453920">
          <w:marLeft w:val="720"/>
          <w:marRight w:val="0"/>
          <w:marTop w:val="0"/>
          <w:marBottom w:val="101"/>
          <w:divBdr>
            <w:top w:val="none" w:sz="0" w:space="0" w:color="auto"/>
            <w:left w:val="none" w:sz="0" w:space="0" w:color="auto"/>
            <w:bottom w:val="none" w:sz="0" w:space="0" w:color="auto"/>
            <w:right w:val="none" w:sz="0" w:space="0" w:color="auto"/>
          </w:divBdr>
        </w:div>
        <w:div w:id="1064330782">
          <w:marLeft w:val="720"/>
          <w:marRight w:val="0"/>
          <w:marTop w:val="0"/>
          <w:marBottom w:val="101"/>
          <w:divBdr>
            <w:top w:val="none" w:sz="0" w:space="0" w:color="auto"/>
            <w:left w:val="none" w:sz="0" w:space="0" w:color="auto"/>
            <w:bottom w:val="none" w:sz="0" w:space="0" w:color="auto"/>
            <w:right w:val="none" w:sz="0" w:space="0" w:color="auto"/>
          </w:divBdr>
        </w:div>
        <w:div w:id="990671252">
          <w:marLeft w:val="720"/>
          <w:marRight w:val="0"/>
          <w:marTop w:val="0"/>
          <w:marBottom w:val="101"/>
          <w:divBdr>
            <w:top w:val="none" w:sz="0" w:space="0" w:color="auto"/>
            <w:left w:val="none" w:sz="0" w:space="0" w:color="auto"/>
            <w:bottom w:val="none" w:sz="0" w:space="0" w:color="auto"/>
            <w:right w:val="none" w:sz="0" w:space="0" w:color="auto"/>
          </w:divBdr>
        </w:div>
        <w:div w:id="1439370218">
          <w:marLeft w:val="720"/>
          <w:marRight w:val="0"/>
          <w:marTop w:val="0"/>
          <w:marBottom w:val="101"/>
          <w:divBdr>
            <w:top w:val="none" w:sz="0" w:space="0" w:color="auto"/>
            <w:left w:val="none" w:sz="0" w:space="0" w:color="auto"/>
            <w:bottom w:val="none" w:sz="0" w:space="0" w:color="auto"/>
            <w:right w:val="none" w:sz="0" w:space="0" w:color="auto"/>
          </w:divBdr>
        </w:div>
        <w:div w:id="139469214">
          <w:marLeft w:val="720"/>
          <w:marRight w:val="0"/>
          <w:marTop w:val="0"/>
          <w:marBottom w:val="101"/>
          <w:divBdr>
            <w:top w:val="none" w:sz="0" w:space="0" w:color="auto"/>
            <w:left w:val="none" w:sz="0" w:space="0" w:color="auto"/>
            <w:bottom w:val="none" w:sz="0" w:space="0" w:color="auto"/>
            <w:right w:val="none" w:sz="0" w:space="0" w:color="auto"/>
          </w:divBdr>
        </w:div>
        <w:div w:id="977731823">
          <w:marLeft w:val="720"/>
          <w:marRight w:val="0"/>
          <w:marTop w:val="0"/>
          <w:marBottom w:val="101"/>
          <w:divBdr>
            <w:top w:val="none" w:sz="0" w:space="0" w:color="auto"/>
            <w:left w:val="none" w:sz="0" w:space="0" w:color="auto"/>
            <w:bottom w:val="none" w:sz="0" w:space="0" w:color="auto"/>
            <w:right w:val="none" w:sz="0" w:space="0" w:color="auto"/>
          </w:divBdr>
        </w:div>
        <w:div w:id="1437099971">
          <w:marLeft w:val="720"/>
          <w:marRight w:val="0"/>
          <w:marTop w:val="0"/>
          <w:marBottom w:val="101"/>
          <w:divBdr>
            <w:top w:val="none" w:sz="0" w:space="0" w:color="auto"/>
            <w:left w:val="none" w:sz="0" w:space="0" w:color="auto"/>
            <w:bottom w:val="none" w:sz="0" w:space="0" w:color="auto"/>
            <w:right w:val="none" w:sz="0" w:space="0" w:color="auto"/>
          </w:divBdr>
        </w:div>
        <w:div w:id="1460025610">
          <w:marLeft w:val="720"/>
          <w:marRight w:val="0"/>
          <w:marTop w:val="0"/>
          <w:marBottom w:val="101"/>
          <w:divBdr>
            <w:top w:val="none" w:sz="0" w:space="0" w:color="auto"/>
            <w:left w:val="none" w:sz="0" w:space="0" w:color="auto"/>
            <w:bottom w:val="none" w:sz="0" w:space="0" w:color="auto"/>
            <w:right w:val="none" w:sz="0" w:space="0" w:color="auto"/>
          </w:divBdr>
        </w:div>
        <w:div w:id="1412578469">
          <w:marLeft w:val="720"/>
          <w:marRight w:val="0"/>
          <w:marTop w:val="0"/>
          <w:marBottom w:val="101"/>
          <w:divBdr>
            <w:top w:val="none" w:sz="0" w:space="0" w:color="auto"/>
            <w:left w:val="none" w:sz="0" w:space="0" w:color="auto"/>
            <w:bottom w:val="none" w:sz="0" w:space="0" w:color="auto"/>
            <w:right w:val="none" w:sz="0" w:space="0" w:color="auto"/>
          </w:divBdr>
        </w:div>
        <w:div w:id="826479826">
          <w:marLeft w:val="720"/>
          <w:marRight w:val="0"/>
          <w:marTop w:val="0"/>
          <w:marBottom w:val="101"/>
          <w:divBdr>
            <w:top w:val="none" w:sz="0" w:space="0" w:color="auto"/>
            <w:left w:val="none" w:sz="0" w:space="0" w:color="auto"/>
            <w:bottom w:val="none" w:sz="0" w:space="0" w:color="auto"/>
            <w:right w:val="none" w:sz="0" w:space="0" w:color="auto"/>
          </w:divBdr>
        </w:div>
        <w:div w:id="1332295462">
          <w:marLeft w:val="0"/>
          <w:marRight w:val="0"/>
          <w:marTop w:val="0"/>
          <w:marBottom w:val="101"/>
          <w:divBdr>
            <w:top w:val="none" w:sz="0" w:space="0" w:color="auto"/>
            <w:left w:val="none" w:sz="0" w:space="0" w:color="auto"/>
            <w:bottom w:val="none" w:sz="0" w:space="0" w:color="auto"/>
            <w:right w:val="none" w:sz="0" w:space="0" w:color="auto"/>
          </w:divBdr>
        </w:div>
        <w:div w:id="955067663">
          <w:marLeft w:val="0"/>
          <w:marRight w:val="0"/>
          <w:marTop w:val="101"/>
          <w:marBottom w:val="101"/>
          <w:divBdr>
            <w:top w:val="none" w:sz="0" w:space="0" w:color="auto"/>
            <w:left w:val="none" w:sz="0" w:space="0" w:color="auto"/>
            <w:bottom w:val="none" w:sz="0" w:space="0" w:color="auto"/>
            <w:right w:val="none" w:sz="0" w:space="0" w:color="auto"/>
          </w:divBdr>
        </w:div>
        <w:div w:id="826361683">
          <w:marLeft w:val="0"/>
          <w:marRight w:val="0"/>
          <w:marTop w:val="0"/>
          <w:marBottom w:val="101"/>
          <w:divBdr>
            <w:top w:val="none" w:sz="0" w:space="0" w:color="auto"/>
            <w:left w:val="none" w:sz="0" w:space="0" w:color="auto"/>
            <w:bottom w:val="none" w:sz="0" w:space="0" w:color="auto"/>
            <w:right w:val="none" w:sz="0" w:space="0" w:color="auto"/>
          </w:divBdr>
        </w:div>
        <w:div w:id="1636526336">
          <w:marLeft w:val="0"/>
          <w:marRight w:val="0"/>
          <w:marTop w:val="0"/>
          <w:marBottom w:val="101"/>
          <w:divBdr>
            <w:top w:val="none" w:sz="0" w:space="0" w:color="auto"/>
            <w:left w:val="none" w:sz="0" w:space="0" w:color="auto"/>
            <w:bottom w:val="none" w:sz="0" w:space="0" w:color="auto"/>
            <w:right w:val="none" w:sz="0" w:space="0" w:color="auto"/>
          </w:divBdr>
        </w:div>
        <w:div w:id="964308149">
          <w:marLeft w:val="0"/>
          <w:marRight w:val="0"/>
          <w:marTop w:val="0"/>
          <w:marBottom w:val="101"/>
          <w:divBdr>
            <w:top w:val="none" w:sz="0" w:space="0" w:color="auto"/>
            <w:left w:val="none" w:sz="0" w:space="0" w:color="auto"/>
            <w:bottom w:val="none" w:sz="0" w:space="0" w:color="auto"/>
            <w:right w:val="none" w:sz="0" w:space="0" w:color="auto"/>
          </w:divBdr>
        </w:div>
        <w:div w:id="789477680">
          <w:marLeft w:val="0"/>
          <w:marRight w:val="0"/>
          <w:marTop w:val="0"/>
          <w:marBottom w:val="101"/>
          <w:divBdr>
            <w:top w:val="none" w:sz="0" w:space="0" w:color="auto"/>
            <w:left w:val="none" w:sz="0" w:space="0" w:color="auto"/>
            <w:bottom w:val="none" w:sz="0" w:space="0" w:color="auto"/>
            <w:right w:val="none" w:sz="0" w:space="0" w:color="auto"/>
          </w:divBdr>
        </w:div>
        <w:div w:id="157215183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0166-F8A5-4C7F-83AB-84E2025B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Balderrama Domínguez</dc:creator>
  <cp:lastModifiedBy>gchan</cp:lastModifiedBy>
  <cp:revision>2</cp:revision>
  <cp:lastPrinted>2022-05-25T18:45:00Z</cp:lastPrinted>
  <dcterms:created xsi:type="dcterms:W3CDTF">2022-05-31T17:36:00Z</dcterms:created>
  <dcterms:modified xsi:type="dcterms:W3CDTF">2022-05-31T17:36:00Z</dcterms:modified>
</cp:coreProperties>
</file>