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41DC3" w14:textId="0A94B6E4" w:rsidR="003E389A" w:rsidRPr="00EC0824" w:rsidRDefault="003E389A" w:rsidP="003E389A">
      <w:pPr>
        <w:autoSpaceDE w:val="0"/>
        <w:autoSpaceDN w:val="0"/>
        <w:adjustRightInd w:val="0"/>
        <w:spacing w:before="0" w:after="0" w:line="276" w:lineRule="auto"/>
        <w:ind w:right="15"/>
        <w:contextualSpacing/>
        <w:rPr>
          <w:rFonts w:ascii="Arial" w:hAnsi="Arial" w:cs="Arial"/>
          <w:b/>
          <w:bCs/>
          <w:color w:val="080512"/>
          <w:sz w:val="24"/>
          <w:szCs w:val="24"/>
          <w:lang w:val="es-ES_tradnl" w:bidi="he-IL"/>
        </w:rPr>
      </w:pPr>
      <w:bookmarkStart w:id="0" w:name="_Hlk113437317"/>
      <w:r w:rsidRPr="00C76131">
        <w:rPr>
          <w:rFonts w:ascii="Arial" w:hAnsi="Arial" w:cs="Arial"/>
          <w:b/>
          <w:bCs/>
          <w:color w:val="080512"/>
          <w:sz w:val="24"/>
          <w:szCs w:val="24"/>
          <w:lang w:val="es-ES" w:bidi="he-IL"/>
        </w:rPr>
        <w:t>CONVENIO DE COLABORACIÓN QUE CELEBRAN</w:t>
      </w:r>
      <w:r w:rsidRPr="00C76131">
        <w:rPr>
          <w:rFonts w:ascii="Arial" w:hAnsi="Arial" w:cs="Arial"/>
          <w:b/>
          <w:bCs/>
          <w:color w:val="322835"/>
          <w:sz w:val="24"/>
          <w:szCs w:val="24"/>
          <w:lang w:val="es-ES" w:bidi="he-IL"/>
        </w:rPr>
        <w:t xml:space="preserve">, </w:t>
      </w:r>
      <w:r w:rsidRPr="00C76131">
        <w:rPr>
          <w:rFonts w:ascii="Arial" w:hAnsi="Arial" w:cs="Arial"/>
          <w:b/>
          <w:bCs/>
          <w:color w:val="080512"/>
          <w:sz w:val="24"/>
          <w:szCs w:val="24"/>
          <w:lang w:val="es-ES_tradnl" w:bidi="he-IL"/>
        </w:rPr>
        <w:t xml:space="preserve">POR UNA PARTE, EL </w:t>
      </w:r>
      <w:r w:rsidRPr="009C1328">
        <w:rPr>
          <w:rFonts w:ascii="Arial" w:hAnsi="Arial" w:cs="Arial"/>
          <w:b/>
          <w:bCs/>
          <w:color w:val="080512"/>
          <w:sz w:val="24"/>
          <w:szCs w:val="24"/>
          <w:lang w:val="es-ES_tradnl" w:bidi="he-IL"/>
        </w:rPr>
        <w:t>INSTITUTO CHIHUAHUENSE PARA LA TRANSPARENCIA Y ACCESO A LA INFORMACIÓN PÚBLICA</w:t>
      </w:r>
      <w:r w:rsidRPr="00C76131">
        <w:rPr>
          <w:rFonts w:ascii="Arial" w:hAnsi="Arial" w:cs="Arial"/>
          <w:b/>
          <w:bCs/>
          <w:color w:val="493E4D"/>
          <w:sz w:val="24"/>
          <w:szCs w:val="24"/>
          <w:lang w:val="es-ES_tradnl" w:bidi="he-IL"/>
        </w:rPr>
        <w:t xml:space="preserve">, </w:t>
      </w:r>
      <w:r w:rsidRPr="00C76131">
        <w:rPr>
          <w:rFonts w:ascii="Arial" w:hAnsi="Arial" w:cs="Arial"/>
          <w:b/>
          <w:bCs/>
          <w:color w:val="080512"/>
          <w:sz w:val="24"/>
          <w:szCs w:val="24"/>
          <w:lang w:val="es-ES_tradnl" w:bidi="he-IL"/>
        </w:rPr>
        <w:t xml:space="preserve">REPRESENTADO POR SU PRESIDENTE, EL COMISIONADO </w:t>
      </w:r>
      <w:r w:rsidRPr="009C1328">
        <w:rPr>
          <w:rFonts w:ascii="Arial" w:hAnsi="Arial" w:cs="Arial"/>
          <w:b/>
          <w:bCs/>
          <w:color w:val="080512"/>
          <w:sz w:val="24"/>
          <w:szCs w:val="24"/>
          <w:lang w:val="es-ES_tradnl" w:bidi="he-IL"/>
        </w:rPr>
        <w:t>MTRO. ERNESTO ALEJANDRO DE LA ROCHA MONTIEL</w:t>
      </w:r>
      <w:r w:rsidRPr="00C76131">
        <w:rPr>
          <w:rFonts w:ascii="Arial" w:hAnsi="Arial" w:cs="Arial"/>
          <w:b/>
          <w:bCs/>
          <w:color w:val="080512"/>
          <w:sz w:val="24"/>
          <w:szCs w:val="24"/>
          <w:lang w:val="es-ES_tradnl" w:bidi="he-IL"/>
        </w:rPr>
        <w:t xml:space="preserve">, A QUIEN EN LO SUCESIVO SE LE DENOMINARÁ </w:t>
      </w:r>
      <w:r w:rsidRPr="009C1328">
        <w:rPr>
          <w:rFonts w:ascii="Arial" w:hAnsi="Arial" w:cs="Arial"/>
          <w:b/>
          <w:bCs/>
          <w:color w:val="322835"/>
          <w:sz w:val="24"/>
          <w:szCs w:val="24"/>
          <w:lang w:val="es-ES_tradnl" w:bidi="he-IL"/>
        </w:rPr>
        <w:t>“</w:t>
      </w:r>
      <w:r w:rsidRPr="009C1328">
        <w:rPr>
          <w:rFonts w:ascii="Arial" w:hAnsi="Arial" w:cs="Arial"/>
          <w:b/>
          <w:bCs/>
          <w:color w:val="080512"/>
          <w:sz w:val="24"/>
          <w:szCs w:val="24"/>
          <w:lang w:val="es-ES_tradnl" w:bidi="he-IL"/>
        </w:rPr>
        <w:t>EL INSTITUTO”,</w:t>
      </w:r>
      <w:r w:rsidRPr="00C76131">
        <w:rPr>
          <w:rFonts w:ascii="Arial" w:hAnsi="Arial" w:cs="Arial"/>
          <w:b/>
          <w:bCs/>
          <w:color w:val="080512"/>
          <w:sz w:val="24"/>
          <w:szCs w:val="24"/>
          <w:lang w:val="es-ES_tradnl" w:bidi="he-IL"/>
        </w:rPr>
        <w:t xml:space="preserve"> Y POR OTRA PARTE, EL PODER JUDICIAL  DEL ESTADO DE CHIHUAHUA</w:t>
      </w:r>
      <w:r w:rsidRPr="00C76131">
        <w:rPr>
          <w:rFonts w:ascii="Arial" w:hAnsi="Arial" w:cs="Arial"/>
          <w:b/>
          <w:bCs/>
          <w:sz w:val="24"/>
          <w:szCs w:val="24"/>
        </w:rPr>
        <w:t xml:space="preserve">, REPRESENTADO POR LA </w:t>
      </w:r>
      <w:r w:rsidRPr="009C1328">
        <w:rPr>
          <w:rFonts w:ascii="Arial" w:hAnsi="Arial" w:cs="Arial"/>
          <w:b/>
          <w:bCs/>
          <w:sz w:val="24"/>
          <w:szCs w:val="24"/>
        </w:rPr>
        <w:t>MAGISTRADA MYRIAM VICTORIA HERNÁNDEZ ACOSTA</w:t>
      </w:r>
      <w:r w:rsidRPr="00C76131">
        <w:rPr>
          <w:rFonts w:ascii="Arial" w:hAnsi="Arial" w:cs="Arial"/>
          <w:b/>
          <w:bCs/>
          <w:color w:val="080512"/>
          <w:sz w:val="24"/>
          <w:szCs w:val="24"/>
          <w:lang w:val="es-ES_tradnl" w:bidi="he-IL"/>
        </w:rPr>
        <w:t xml:space="preserve">, </w:t>
      </w:r>
      <w:r w:rsidRPr="00C76131">
        <w:rPr>
          <w:rFonts w:ascii="Arial" w:hAnsi="Arial" w:cs="Arial"/>
          <w:b/>
          <w:bCs/>
          <w:sz w:val="24"/>
          <w:szCs w:val="24"/>
        </w:rPr>
        <w:t>EN SU CARÁCTER DE PRESIDENTA DEL TRIBUNAL SUPERIOR DE JUSTICIA Y DEL CONSEJO DE LA JUDICATURA DEL PODER JUDICIAL DEL ESTADO DE CHIHUAHUA</w:t>
      </w:r>
      <w:r w:rsidRPr="00C76131">
        <w:rPr>
          <w:rFonts w:ascii="Arial" w:hAnsi="Arial" w:cs="Arial"/>
          <w:b/>
          <w:bCs/>
          <w:color w:val="080512"/>
          <w:sz w:val="24"/>
          <w:szCs w:val="24"/>
          <w:lang w:val="es-ES_tradnl" w:bidi="he-IL"/>
        </w:rPr>
        <w:t xml:space="preserve">, ASISTIDA POR EL </w:t>
      </w:r>
      <w:r w:rsidR="00576548">
        <w:rPr>
          <w:rFonts w:ascii="Arial" w:hAnsi="Arial" w:cs="Arial"/>
          <w:b/>
          <w:bCs/>
          <w:color w:val="080512"/>
          <w:sz w:val="24"/>
          <w:szCs w:val="24"/>
          <w:lang w:val="es-ES_tradnl" w:bidi="he-IL"/>
        </w:rPr>
        <w:t>MAESTRO</w:t>
      </w:r>
      <w:r w:rsidRPr="00C76131">
        <w:rPr>
          <w:rFonts w:ascii="Arial" w:hAnsi="Arial" w:cs="Arial"/>
          <w:b/>
          <w:bCs/>
          <w:color w:val="080512"/>
          <w:sz w:val="24"/>
          <w:szCs w:val="24"/>
          <w:lang w:val="es-ES_tradnl" w:bidi="he-IL"/>
        </w:rPr>
        <w:t xml:space="preserve"> VICTOR ARMANDO GONZALEZ CASTRO, </w:t>
      </w:r>
      <w:r w:rsidR="00576548">
        <w:rPr>
          <w:rFonts w:ascii="Arial" w:hAnsi="Arial" w:cs="Arial"/>
          <w:b/>
          <w:bCs/>
          <w:color w:val="080512"/>
          <w:sz w:val="24"/>
          <w:szCs w:val="24"/>
          <w:lang w:val="es-ES_tradnl" w:bidi="he-IL"/>
        </w:rPr>
        <w:t>JEFE</w:t>
      </w:r>
      <w:r w:rsidRPr="00C76131">
        <w:rPr>
          <w:rFonts w:ascii="Arial" w:hAnsi="Arial" w:cs="Arial"/>
          <w:b/>
          <w:bCs/>
          <w:color w:val="080512"/>
          <w:sz w:val="24"/>
          <w:szCs w:val="24"/>
          <w:lang w:val="es-ES_tradnl" w:bidi="he-IL"/>
        </w:rPr>
        <w:t xml:space="preserve"> DE LA UNIDAD DE TRANSPARENCIA, A QUIEN EN LO SUCESIVO SE LE DENOMINARÁ </w:t>
      </w:r>
      <w:r w:rsidRPr="009C1328">
        <w:rPr>
          <w:rFonts w:ascii="Arial" w:hAnsi="Arial" w:cs="Arial"/>
          <w:b/>
          <w:bCs/>
          <w:color w:val="080512"/>
          <w:sz w:val="24"/>
          <w:szCs w:val="24"/>
          <w:lang w:val="es-ES_tradnl" w:bidi="he-IL"/>
        </w:rPr>
        <w:t>“EL PODER JUDICIAL”</w:t>
      </w:r>
      <w:r w:rsidRPr="00C76131">
        <w:rPr>
          <w:rFonts w:ascii="Arial" w:hAnsi="Arial" w:cs="Arial"/>
          <w:b/>
          <w:bCs/>
          <w:color w:val="080512"/>
          <w:sz w:val="24"/>
          <w:szCs w:val="24"/>
          <w:lang w:val="es-ES_tradnl" w:bidi="he-IL"/>
        </w:rPr>
        <w:t xml:space="preserve">, SIENDO CONFORMES AMBAS INSTITUCIONES QUE EN LO SUBSECUENTE EN EL PRESENTE CONVENIO SE LES DENOMINE CONJUNTAMENTE COMO </w:t>
      </w:r>
      <w:r w:rsidRPr="009C1328">
        <w:rPr>
          <w:rFonts w:ascii="Arial" w:hAnsi="Arial" w:cs="Arial"/>
          <w:b/>
          <w:bCs/>
          <w:color w:val="080512"/>
          <w:sz w:val="24"/>
          <w:szCs w:val="24"/>
          <w:lang w:val="es-ES_tradnl" w:bidi="he-IL"/>
        </w:rPr>
        <w:t>“LAS PARTES”</w:t>
      </w:r>
      <w:r w:rsidRPr="00EC0824">
        <w:rPr>
          <w:rFonts w:ascii="Arial" w:hAnsi="Arial" w:cs="Arial"/>
          <w:b/>
          <w:bCs/>
          <w:color w:val="080512"/>
          <w:sz w:val="24"/>
          <w:szCs w:val="24"/>
          <w:lang w:val="es-ES_tradnl" w:bidi="he-IL"/>
        </w:rPr>
        <w:t xml:space="preserve">, PARA LO CUAL SE SUJETAN AL TENOR DE LAS DECLARACIONES Y CLÁUSULAS SIGUIENTES: </w:t>
      </w:r>
    </w:p>
    <w:p w14:paraId="03C69204"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color w:val="080512"/>
          <w:sz w:val="24"/>
          <w:szCs w:val="24"/>
          <w:lang w:val="es-ES_tradnl" w:bidi="he-IL"/>
        </w:rPr>
      </w:pPr>
    </w:p>
    <w:p w14:paraId="73DC6490" w14:textId="77777777" w:rsidR="003E389A" w:rsidRPr="009C1328" w:rsidRDefault="003E389A" w:rsidP="003E389A">
      <w:pPr>
        <w:autoSpaceDE w:val="0"/>
        <w:autoSpaceDN w:val="0"/>
        <w:adjustRightInd w:val="0"/>
        <w:spacing w:before="0" w:after="0" w:line="276" w:lineRule="auto"/>
        <w:ind w:right="15"/>
        <w:contextualSpacing/>
        <w:jc w:val="center"/>
        <w:rPr>
          <w:rFonts w:ascii="Arial" w:hAnsi="Arial" w:cs="Arial"/>
          <w:b/>
          <w:color w:val="080512"/>
          <w:sz w:val="24"/>
          <w:szCs w:val="24"/>
          <w:lang w:val="es-ES_tradnl" w:bidi="he-IL"/>
        </w:rPr>
      </w:pPr>
      <w:r w:rsidRPr="009C1328">
        <w:rPr>
          <w:rFonts w:ascii="Arial" w:hAnsi="Arial" w:cs="Arial"/>
          <w:b/>
          <w:color w:val="080512"/>
          <w:sz w:val="24"/>
          <w:szCs w:val="24"/>
          <w:lang w:val="es-ES_tradnl" w:bidi="he-IL"/>
        </w:rPr>
        <w:t>DECLARACIONES</w:t>
      </w:r>
    </w:p>
    <w:p w14:paraId="690AE298"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b/>
          <w:sz w:val="24"/>
          <w:szCs w:val="24"/>
          <w:lang w:val="es-ES_tradnl" w:bidi="he-IL"/>
        </w:rPr>
      </w:pPr>
    </w:p>
    <w:p w14:paraId="61A3CBD7" w14:textId="77777777" w:rsidR="003E389A" w:rsidRPr="009C1328" w:rsidRDefault="003E389A" w:rsidP="003E389A">
      <w:pPr>
        <w:tabs>
          <w:tab w:val="left" w:pos="1210"/>
          <w:tab w:val="left" w:pos="1666"/>
        </w:tabs>
        <w:autoSpaceDE w:val="0"/>
        <w:autoSpaceDN w:val="0"/>
        <w:adjustRightInd w:val="0"/>
        <w:spacing w:before="0" w:after="0" w:line="276" w:lineRule="auto"/>
        <w:ind w:right="15"/>
        <w:contextualSpacing/>
        <w:rPr>
          <w:rFonts w:ascii="Arial" w:hAnsi="Arial" w:cs="Arial"/>
          <w:b/>
          <w:color w:val="080512"/>
          <w:sz w:val="24"/>
          <w:szCs w:val="24"/>
          <w:lang w:val="es-ES_tradnl" w:bidi="he-IL"/>
        </w:rPr>
      </w:pPr>
      <w:r w:rsidRPr="009C1328">
        <w:rPr>
          <w:rFonts w:ascii="Arial" w:hAnsi="Arial" w:cs="Arial"/>
          <w:b/>
          <w:color w:val="080512"/>
          <w:sz w:val="24"/>
          <w:szCs w:val="24"/>
          <w:lang w:val="es-ES_tradnl" w:bidi="he-IL"/>
        </w:rPr>
        <w:t>I</w:t>
      </w:r>
      <w:r w:rsidRPr="009C1328">
        <w:rPr>
          <w:rFonts w:ascii="Arial" w:hAnsi="Arial" w:cs="Arial"/>
          <w:b/>
          <w:color w:val="000000"/>
          <w:sz w:val="24"/>
          <w:szCs w:val="24"/>
          <w:lang w:val="es-ES_tradnl" w:bidi="he-IL"/>
        </w:rPr>
        <w:t xml:space="preserve">. </w:t>
      </w:r>
      <w:r w:rsidRPr="009C1328">
        <w:rPr>
          <w:rFonts w:ascii="Arial" w:hAnsi="Arial" w:cs="Arial"/>
          <w:b/>
          <w:color w:val="080512"/>
          <w:sz w:val="24"/>
          <w:szCs w:val="24"/>
          <w:lang w:val="es-ES_tradnl" w:bidi="he-IL"/>
        </w:rPr>
        <w:t xml:space="preserve">DECLARA "EL INSTITUTO": </w:t>
      </w:r>
    </w:p>
    <w:p w14:paraId="63CFE326" w14:textId="77777777" w:rsidR="003E389A" w:rsidRPr="009C1328" w:rsidRDefault="003E389A" w:rsidP="003E389A">
      <w:pPr>
        <w:autoSpaceDE w:val="0"/>
        <w:autoSpaceDN w:val="0"/>
        <w:adjustRightInd w:val="0"/>
        <w:spacing w:before="0" w:after="0" w:line="276" w:lineRule="auto"/>
        <w:ind w:left="1939" w:right="14"/>
        <w:contextualSpacing/>
        <w:rPr>
          <w:rFonts w:ascii="Arial" w:hAnsi="Arial" w:cs="Arial"/>
          <w:sz w:val="24"/>
          <w:szCs w:val="24"/>
          <w:lang w:val="es-ES_tradnl" w:bidi="he-IL"/>
        </w:rPr>
      </w:pPr>
    </w:p>
    <w:p w14:paraId="394A2629" w14:textId="77777777" w:rsidR="003E389A" w:rsidRPr="009C1328" w:rsidRDefault="003E389A" w:rsidP="003E389A">
      <w:pPr>
        <w:pStyle w:val="Prrafodelista"/>
        <w:numPr>
          <w:ilvl w:val="1"/>
          <w:numId w:val="5"/>
        </w:numPr>
        <w:autoSpaceDE w:val="0"/>
        <w:autoSpaceDN w:val="0"/>
        <w:adjustRightInd w:val="0"/>
        <w:spacing w:before="0" w:after="0" w:line="276" w:lineRule="auto"/>
        <w:ind w:left="567" w:right="10" w:hanging="425"/>
        <w:rPr>
          <w:rFonts w:ascii="Arial" w:hAnsi="Arial" w:cs="Arial"/>
          <w:color w:val="080512"/>
          <w:sz w:val="24"/>
          <w:szCs w:val="24"/>
          <w:lang w:val="es-ES" w:bidi="he-IL"/>
        </w:rPr>
      </w:pPr>
      <w:r w:rsidRPr="009C1328">
        <w:rPr>
          <w:rFonts w:ascii="Arial" w:hAnsi="Arial" w:cs="Arial"/>
          <w:color w:val="080512"/>
          <w:sz w:val="24"/>
          <w:szCs w:val="24"/>
          <w:lang w:val="es-ES_tradnl" w:bidi="he-IL"/>
        </w:rPr>
        <w:t>Que el Instituto Chihuahuense para la Transparencia y Acceso a la Información Pública, es un Organismo Público Autónomo</w:t>
      </w:r>
      <w:r w:rsidRPr="009C1328">
        <w:rPr>
          <w:rFonts w:ascii="Arial" w:hAnsi="Arial" w:cs="Arial"/>
          <w:color w:val="322835"/>
          <w:sz w:val="24"/>
          <w:szCs w:val="24"/>
          <w:lang w:val="es-ES_tradnl" w:bidi="he-IL"/>
        </w:rPr>
        <w:t xml:space="preserve">, </w:t>
      </w:r>
      <w:r w:rsidRPr="009C1328">
        <w:rPr>
          <w:rFonts w:ascii="Arial" w:hAnsi="Arial" w:cs="Arial"/>
          <w:color w:val="080512"/>
          <w:sz w:val="24"/>
          <w:szCs w:val="24"/>
          <w:lang w:val="es-ES_tradnl" w:bidi="he-IL"/>
        </w:rPr>
        <w:t>creado por disposición expresa del artículo 4</w:t>
      </w:r>
      <w:r w:rsidRPr="00C76131">
        <w:rPr>
          <w:rFonts w:ascii="Arial" w:hAnsi="Arial" w:cs="Arial"/>
          <w:color w:val="080512"/>
          <w:sz w:val="24"/>
          <w:szCs w:val="24"/>
          <w:vertAlign w:val="superscript"/>
          <w:lang w:val="es-ES_tradnl" w:bidi="he-IL"/>
        </w:rPr>
        <w:t>O</w:t>
      </w:r>
      <w:r w:rsidRPr="009C1328">
        <w:rPr>
          <w:rFonts w:ascii="Arial" w:hAnsi="Arial" w:cs="Arial"/>
          <w:color w:val="080512"/>
          <w:sz w:val="24"/>
          <w:szCs w:val="24"/>
          <w:lang w:val="es-ES_tradnl" w:bidi="he-IL"/>
        </w:rPr>
        <w:t xml:space="preserve"> de la Constitución Política del Estado, depositario de la autoridad en la materia</w:t>
      </w:r>
      <w:r w:rsidRPr="009C1328">
        <w:rPr>
          <w:rFonts w:ascii="Arial" w:hAnsi="Arial" w:cs="Arial"/>
          <w:color w:val="322835"/>
          <w:sz w:val="24"/>
          <w:szCs w:val="24"/>
          <w:lang w:val="es-ES_tradnl" w:bidi="he-IL"/>
        </w:rPr>
        <w:t xml:space="preserve">, </w:t>
      </w:r>
      <w:r w:rsidRPr="009C1328">
        <w:rPr>
          <w:rFonts w:ascii="Arial" w:hAnsi="Arial" w:cs="Arial"/>
          <w:color w:val="080512"/>
          <w:sz w:val="24"/>
          <w:szCs w:val="24"/>
          <w:lang w:val="es-ES_tradnl" w:bidi="he-IL"/>
        </w:rPr>
        <w:t>con personalidad jurídica</w:t>
      </w:r>
      <w:r w:rsidRPr="009C1328">
        <w:rPr>
          <w:rFonts w:ascii="Arial" w:hAnsi="Arial" w:cs="Arial"/>
          <w:color w:val="493E4D"/>
          <w:sz w:val="24"/>
          <w:szCs w:val="24"/>
          <w:lang w:val="es-ES_tradnl" w:bidi="he-IL"/>
        </w:rPr>
        <w:t xml:space="preserve">, </w:t>
      </w:r>
      <w:r w:rsidRPr="009C1328">
        <w:rPr>
          <w:rFonts w:ascii="Arial" w:hAnsi="Arial" w:cs="Arial"/>
          <w:color w:val="080512"/>
          <w:sz w:val="24"/>
          <w:szCs w:val="24"/>
          <w:lang w:val="es-ES_tradnl" w:bidi="he-IL"/>
        </w:rPr>
        <w:t>patrimonio y competencia propios, que tiene como objeto garantizar e</w:t>
      </w:r>
      <w:r w:rsidRPr="009C1328">
        <w:rPr>
          <w:rFonts w:ascii="Arial" w:hAnsi="Arial" w:cs="Arial"/>
          <w:color w:val="322835"/>
          <w:sz w:val="24"/>
          <w:szCs w:val="24"/>
          <w:lang w:val="es-ES_tradnl" w:bidi="he-IL"/>
        </w:rPr>
        <w:t xml:space="preserve">l </w:t>
      </w:r>
      <w:r w:rsidRPr="009C1328">
        <w:rPr>
          <w:rFonts w:ascii="Arial" w:hAnsi="Arial" w:cs="Arial"/>
          <w:color w:val="080512"/>
          <w:sz w:val="24"/>
          <w:szCs w:val="24"/>
          <w:lang w:val="es-ES" w:bidi="he-IL"/>
        </w:rPr>
        <w:t>adecuado y pleno ejercicio de los derechos de acceso a la información pública y la protección de datos personales.</w:t>
      </w:r>
    </w:p>
    <w:p w14:paraId="6CA6C84F" w14:textId="77777777" w:rsidR="003E389A" w:rsidRPr="009C1328" w:rsidRDefault="003E389A" w:rsidP="003E389A">
      <w:pPr>
        <w:autoSpaceDE w:val="0"/>
        <w:autoSpaceDN w:val="0"/>
        <w:adjustRightInd w:val="0"/>
        <w:spacing w:before="0" w:after="0" w:line="276" w:lineRule="auto"/>
        <w:ind w:left="567"/>
        <w:contextualSpacing/>
        <w:rPr>
          <w:rFonts w:ascii="Arial" w:hAnsi="Arial" w:cs="Arial"/>
          <w:sz w:val="24"/>
          <w:szCs w:val="24"/>
          <w:lang w:val="es-ES_tradnl" w:bidi="he-IL"/>
        </w:rPr>
      </w:pPr>
    </w:p>
    <w:p w14:paraId="555F8199" w14:textId="77777777" w:rsidR="003E389A" w:rsidRPr="009C1328" w:rsidRDefault="003E389A" w:rsidP="003E389A">
      <w:pPr>
        <w:pStyle w:val="Prrafodelista"/>
        <w:numPr>
          <w:ilvl w:val="1"/>
          <w:numId w:val="5"/>
        </w:numPr>
        <w:autoSpaceDE w:val="0"/>
        <w:autoSpaceDN w:val="0"/>
        <w:adjustRightInd w:val="0"/>
        <w:spacing w:before="0" w:after="0" w:line="276" w:lineRule="auto"/>
        <w:ind w:left="567" w:hanging="425"/>
        <w:rPr>
          <w:rFonts w:ascii="Arial" w:hAnsi="Arial" w:cs="Arial"/>
          <w:color w:val="080512"/>
          <w:sz w:val="24"/>
          <w:szCs w:val="24"/>
          <w:lang w:val="es-ES_tradnl" w:bidi="he-IL"/>
        </w:rPr>
      </w:pPr>
      <w:r w:rsidRPr="009C1328">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9C1328">
        <w:rPr>
          <w:rFonts w:ascii="Arial" w:hAnsi="Arial" w:cs="Arial"/>
          <w:color w:val="322835"/>
          <w:sz w:val="24"/>
          <w:szCs w:val="24"/>
          <w:lang w:val="es-ES_tradnl" w:bidi="he-IL"/>
        </w:rPr>
        <w:t xml:space="preserve">; para </w:t>
      </w:r>
      <w:r w:rsidRPr="009C1328">
        <w:rPr>
          <w:rFonts w:ascii="Arial" w:hAnsi="Arial" w:cs="Arial"/>
          <w:color w:val="080512"/>
          <w:sz w:val="24"/>
          <w:szCs w:val="24"/>
          <w:lang w:val="es-ES_tradnl" w:bidi="he-IL"/>
        </w:rPr>
        <w:t xml:space="preserve">capacitar, actualizar y brindar apoyo técnico a los Sujetos Obligados;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w:t>
      </w:r>
      <w:r w:rsidRPr="009C1328">
        <w:rPr>
          <w:rFonts w:ascii="Arial" w:hAnsi="Arial" w:cs="Arial"/>
          <w:color w:val="080512"/>
          <w:sz w:val="24"/>
          <w:szCs w:val="24"/>
          <w:lang w:val="es-ES_tradnl" w:bidi="he-IL"/>
        </w:rPr>
        <w:lastRenderedPageBreak/>
        <w:t>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4BFBB102" w14:textId="77777777" w:rsidR="003E389A" w:rsidRPr="009C1328" w:rsidRDefault="003E389A" w:rsidP="003E389A">
      <w:pPr>
        <w:pStyle w:val="Prrafodelista"/>
        <w:autoSpaceDE w:val="0"/>
        <w:autoSpaceDN w:val="0"/>
        <w:adjustRightInd w:val="0"/>
        <w:spacing w:before="0" w:after="0" w:line="276" w:lineRule="auto"/>
        <w:ind w:left="567"/>
        <w:rPr>
          <w:rFonts w:ascii="Arial" w:hAnsi="Arial" w:cs="Arial"/>
          <w:color w:val="080512"/>
          <w:sz w:val="24"/>
          <w:szCs w:val="24"/>
          <w:lang w:val="es-ES_tradnl" w:bidi="he-IL"/>
        </w:rPr>
      </w:pPr>
    </w:p>
    <w:p w14:paraId="11C27F2F" w14:textId="77777777" w:rsidR="003E389A" w:rsidRPr="009C1328" w:rsidRDefault="003E389A" w:rsidP="003E389A">
      <w:pPr>
        <w:pStyle w:val="Prrafodelista"/>
        <w:numPr>
          <w:ilvl w:val="1"/>
          <w:numId w:val="5"/>
        </w:numPr>
        <w:autoSpaceDE w:val="0"/>
        <w:autoSpaceDN w:val="0"/>
        <w:adjustRightInd w:val="0"/>
        <w:spacing w:before="0" w:after="0" w:line="276" w:lineRule="auto"/>
        <w:ind w:left="567" w:hanging="425"/>
        <w:rPr>
          <w:rFonts w:ascii="Arial" w:hAnsi="Arial" w:cs="Arial"/>
          <w:color w:val="080512"/>
          <w:sz w:val="24"/>
          <w:szCs w:val="24"/>
          <w:lang w:val="es-ES_tradnl" w:bidi="he-IL"/>
        </w:rPr>
      </w:pPr>
      <w:r w:rsidRPr="009C1328">
        <w:rPr>
          <w:rFonts w:ascii="Arial" w:hAnsi="Arial" w:cs="Arial"/>
          <w:color w:val="080411"/>
          <w:sz w:val="24"/>
          <w:szCs w:val="24"/>
          <w:lang w:val="es-ES_tradnl" w:bidi="he-IL"/>
        </w:rPr>
        <w:t>Que es interés del Instituto mantener una efectiva colaboración y coordinación con los sujetos obligados por la Ley</w:t>
      </w:r>
      <w:r w:rsidRPr="009C1328">
        <w:rPr>
          <w:rFonts w:ascii="Arial" w:hAnsi="Arial" w:cs="Arial"/>
          <w:color w:val="514453"/>
          <w:sz w:val="24"/>
          <w:szCs w:val="24"/>
          <w:lang w:val="es-ES_tradnl" w:bidi="he-IL"/>
        </w:rPr>
        <w:t xml:space="preserve">, </w:t>
      </w:r>
      <w:r w:rsidRPr="009C1328">
        <w:rPr>
          <w:rFonts w:ascii="Arial" w:hAnsi="Arial" w:cs="Arial"/>
          <w:color w:val="080411"/>
          <w:sz w:val="24"/>
          <w:szCs w:val="24"/>
          <w:lang w:val="es-ES_tradnl" w:bidi="he-IL"/>
        </w:rPr>
        <w:t>celebrando para ello los instrumentos jurídicos necesarios.</w:t>
      </w:r>
    </w:p>
    <w:p w14:paraId="6D95DF4D" w14:textId="77777777" w:rsidR="003E389A" w:rsidRPr="009C1328" w:rsidRDefault="003E389A" w:rsidP="003E389A">
      <w:pPr>
        <w:pStyle w:val="Prrafodelista"/>
        <w:autoSpaceDE w:val="0"/>
        <w:autoSpaceDN w:val="0"/>
        <w:adjustRightInd w:val="0"/>
        <w:spacing w:before="0" w:after="0" w:line="276" w:lineRule="auto"/>
        <w:ind w:left="567"/>
        <w:rPr>
          <w:rFonts w:ascii="Arial" w:hAnsi="Arial" w:cs="Arial"/>
          <w:color w:val="080512"/>
          <w:sz w:val="24"/>
          <w:szCs w:val="24"/>
          <w:lang w:val="es-ES_tradnl" w:bidi="he-IL"/>
        </w:rPr>
      </w:pPr>
    </w:p>
    <w:p w14:paraId="29A473C7" w14:textId="77777777" w:rsidR="003E389A" w:rsidRPr="009C1328" w:rsidRDefault="003E389A" w:rsidP="003E389A">
      <w:pPr>
        <w:pStyle w:val="Prrafodelista"/>
        <w:numPr>
          <w:ilvl w:val="1"/>
          <w:numId w:val="5"/>
        </w:numPr>
        <w:autoSpaceDE w:val="0"/>
        <w:autoSpaceDN w:val="0"/>
        <w:adjustRightInd w:val="0"/>
        <w:spacing w:before="0" w:after="0" w:line="276" w:lineRule="auto"/>
        <w:ind w:left="567" w:hanging="425"/>
        <w:rPr>
          <w:rFonts w:ascii="Arial" w:hAnsi="Arial" w:cs="Arial"/>
          <w:color w:val="080512"/>
          <w:sz w:val="24"/>
          <w:szCs w:val="24"/>
          <w:lang w:val="es-ES_tradnl" w:bidi="he-IL"/>
        </w:rPr>
      </w:pPr>
      <w:r w:rsidRPr="009C1328">
        <w:rPr>
          <w:rFonts w:ascii="Arial" w:hAnsi="Arial" w:cs="Arial"/>
          <w:sz w:val="24"/>
          <w:szCs w:val="24"/>
          <w:lang w:val="es-ES"/>
        </w:rPr>
        <w:t xml:space="preserve">Que el </w:t>
      </w:r>
      <w:r w:rsidRPr="001A4617">
        <w:rPr>
          <w:rFonts w:ascii="Arial" w:hAnsi="Arial" w:cs="Arial"/>
          <w:bCs/>
          <w:sz w:val="24"/>
          <w:szCs w:val="24"/>
          <w:lang w:val="es-ES"/>
        </w:rPr>
        <w:t xml:space="preserve">Mtro. Ernesto Alejandro </w:t>
      </w:r>
      <w:r>
        <w:rPr>
          <w:rFonts w:ascii="Arial" w:hAnsi="Arial" w:cs="Arial"/>
          <w:bCs/>
          <w:sz w:val="24"/>
          <w:szCs w:val="24"/>
          <w:lang w:val="es-ES"/>
        </w:rPr>
        <w:t>d</w:t>
      </w:r>
      <w:r w:rsidRPr="001A4617">
        <w:rPr>
          <w:rFonts w:ascii="Arial" w:hAnsi="Arial" w:cs="Arial"/>
          <w:bCs/>
          <w:sz w:val="24"/>
          <w:szCs w:val="24"/>
          <w:lang w:val="es-ES"/>
        </w:rPr>
        <w:t xml:space="preserve">e </w:t>
      </w:r>
      <w:r>
        <w:rPr>
          <w:rFonts w:ascii="Arial" w:hAnsi="Arial" w:cs="Arial"/>
          <w:bCs/>
          <w:sz w:val="24"/>
          <w:szCs w:val="24"/>
          <w:lang w:val="es-ES"/>
        </w:rPr>
        <w:t>l</w:t>
      </w:r>
      <w:r w:rsidRPr="001A4617">
        <w:rPr>
          <w:rFonts w:ascii="Arial" w:hAnsi="Arial" w:cs="Arial"/>
          <w:bCs/>
          <w:sz w:val="24"/>
          <w:szCs w:val="24"/>
          <w:lang w:val="es-ES"/>
        </w:rPr>
        <w:t>a Rocha Montiel</w:t>
      </w:r>
      <w:r w:rsidRPr="009C1328">
        <w:rPr>
          <w:rFonts w:ascii="Arial" w:hAnsi="Arial" w:cs="Arial"/>
          <w:sz w:val="24"/>
          <w:szCs w:val="24"/>
          <w:lang w:val="es-ES"/>
        </w:rPr>
        <w:t xml:space="preserve"> fue designado Comisionado Presidente del Pleno de </w:t>
      </w:r>
      <w:r w:rsidRPr="006551AB">
        <w:rPr>
          <w:rFonts w:ascii="Arial" w:hAnsi="Arial" w:cs="Arial"/>
          <w:sz w:val="24"/>
          <w:szCs w:val="24"/>
          <w:lang w:val="es-ES"/>
        </w:rPr>
        <w:t>“</w:t>
      </w:r>
      <w:r w:rsidRPr="009C1328">
        <w:rPr>
          <w:rFonts w:ascii="Arial" w:hAnsi="Arial" w:cs="Arial"/>
          <w:b/>
          <w:sz w:val="24"/>
          <w:szCs w:val="24"/>
          <w:lang w:val="es-ES"/>
        </w:rPr>
        <w:t>EL INSTITUTO</w:t>
      </w:r>
      <w:r w:rsidRPr="009C1328">
        <w:rPr>
          <w:rFonts w:ascii="Arial" w:hAnsi="Arial" w:cs="Arial"/>
          <w:sz w:val="24"/>
          <w:szCs w:val="24"/>
          <w:lang w:val="es-ES"/>
        </w:rPr>
        <w:t>”, en Sesión Extraordinaria de fecha seis de enero de dos mil veinte y cuenta con facultades suficientes para comparecer a la firma del presente instrumento, en apego a lo dispuesto en el artículo 24, fracción I de la Ley de Transparencia y Acceso a la Información Pública del Estado de Chihuahua.</w:t>
      </w:r>
    </w:p>
    <w:p w14:paraId="24FA54DD" w14:textId="77777777" w:rsidR="003E389A" w:rsidRPr="009C1328" w:rsidRDefault="003E389A" w:rsidP="003E389A">
      <w:pPr>
        <w:pStyle w:val="Prrafodelista"/>
        <w:autoSpaceDE w:val="0"/>
        <w:autoSpaceDN w:val="0"/>
        <w:adjustRightInd w:val="0"/>
        <w:spacing w:before="0" w:after="0" w:line="276" w:lineRule="auto"/>
        <w:ind w:left="567"/>
        <w:rPr>
          <w:rFonts w:ascii="Arial" w:hAnsi="Arial" w:cs="Arial"/>
          <w:color w:val="080512"/>
          <w:sz w:val="24"/>
          <w:szCs w:val="24"/>
          <w:lang w:val="es-ES_tradnl" w:bidi="he-IL"/>
        </w:rPr>
      </w:pPr>
    </w:p>
    <w:p w14:paraId="32966546" w14:textId="77777777" w:rsidR="003E389A" w:rsidRPr="009C1328" w:rsidRDefault="003E389A" w:rsidP="003E389A">
      <w:pPr>
        <w:pStyle w:val="Prrafodelista"/>
        <w:numPr>
          <w:ilvl w:val="1"/>
          <w:numId w:val="5"/>
        </w:numPr>
        <w:autoSpaceDE w:val="0"/>
        <w:autoSpaceDN w:val="0"/>
        <w:adjustRightInd w:val="0"/>
        <w:spacing w:before="0" w:after="0" w:line="276" w:lineRule="auto"/>
        <w:ind w:left="567" w:hanging="425"/>
        <w:rPr>
          <w:rFonts w:ascii="Arial" w:hAnsi="Arial" w:cs="Arial"/>
          <w:color w:val="080512"/>
          <w:sz w:val="24"/>
          <w:szCs w:val="24"/>
          <w:lang w:val="es-ES_tradnl" w:bidi="he-IL"/>
        </w:rPr>
      </w:pPr>
      <w:r w:rsidRPr="009C1328">
        <w:rPr>
          <w:rFonts w:ascii="Arial" w:hAnsi="Arial" w:cs="Arial"/>
          <w:color w:val="080411"/>
          <w:sz w:val="24"/>
          <w:szCs w:val="24"/>
          <w:lang w:val="es-ES_tradnl" w:bidi="he-IL"/>
        </w:rPr>
        <w:t>Que para los efectos del presente convenio</w:t>
      </w:r>
      <w:r w:rsidRPr="009C1328">
        <w:rPr>
          <w:rFonts w:ascii="Arial" w:hAnsi="Arial" w:cs="Arial"/>
          <w:color w:val="2C2431"/>
          <w:sz w:val="24"/>
          <w:szCs w:val="24"/>
          <w:lang w:val="es-ES_tradnl" w:bidi="he-IL"/>
        </w:rPr>
        <w:t xml:space="preserve">, </w:t>
      </w:r>
      <w:r w:rsidRPr="009C1328">
        <w:rPr>
          <w:rFonts w:ascii="Arial" w:hAnsi="Arial" w:cs="Arial"/>
          <w:color w:val="080411"/>
          <w:sz w:val="24"/>
          <w:szCs w:val="24"/>
          <w:lang w:val="es-ES_tradnl" w:bidi="he-IL"/>
        </w:rPr>
        <w:t xml:space="preserve">señala como domicilio el ubicado </w:t>
      </w:r>
      <w:r w:rsidRPr="009C1328">
        <w:rPr>
          <w:rFonts w:ascii="Arial" w:hAnsi="Arial" w:cs="Arial"/>
          <w:sz w:val="24"/>
          <w:szCs w:val="24"/>
          <w:lang w:val="es-ES"/>
        </w:rPr>
        <w:t>en la Avenida Teófilo Borunda Ortiz número 2009, colonia Arquitos, de la ciudad de Chihuahua, Chih.</w:t>
      </w:r>
    </w:p>
    <w:p w14:paraId="4EB7F0BE" w14:textId="77777777" w:rsidR="003E389A" w:rsidRPr="009C1328" w:rsidRDefault="003E389A" w:rsidP="003E389A">
      <w:pPr>
        <w:autoSpaceDE w:val="0"/>
        <w:autoSpaceDN w:val="0"/>
        <w:adjustRightInd w:val="0"/>
        <w:spacing w:before="0" w:after="0" w:line="276" w:lineRule="auto"/>
        <w:ind w:right="19"/>
        <w:contextualSpacing/>
        <w:rPr>
          <w:rFonts w:ascii="Arial" w:hAnsi="Arial" w:cs="Arial"/>
          <w:sz w:val="24"/>
          <w:szCs w:val="24"/>
          <w:lang w:val="es-ES_tradnl" w:bidi="he-IL"/>
        </w:rPr>
      </w:pPr>
    </w:p>
    <w:p w14:paraId="019B795A" w14:textId="77777777" w:rsidR="003E389A" w:rsidRPr="009C1328" w:rsidRDefault="003E389A" w:rsidP="003E389A">
      <w:pPr>
        <w:tabs>
          <w:tab w:val="left" w:pos="284"/>
          <w:tab w:val="left" w:pos="1757"/>
        </w:tabs>
        <w:autoSpaceDE w:val="0"/>
        <w:autoSpaceDN w:val="0"/>
        <w:adjustRightInd w:val="0"/>
        <w:spacing w:before="0" w:after="0" w:line="276" w:lineRule="auto"/>
        <w:ind w:right="19"/>
        <w:contextualSpacing/>
        <w:rPr>
          <w:rFonts w:ascii="Arial" w:hAnsi="Arial" w:cs="Arial"/>
          <w:b/>
          <w:color w:val="080411"/>
          <w:sz w:val="24"/>
          <w:szCs w:val="24"/>
          <w:lang w:val="es-ES_tradnl" w:bidi="he-IL"/>
        </w:rPr>
      </w:pPr>
      <w:r w:rsidRPr="009C1328">
        <w:rPr>
          <w:rFonts w:ascii="Arial" w:hAnsi="Arial" w:cs="Arial"/>
          <w:b/>
          <w:color w:val="080411"/>
          <w:sz w:val="24"/>
          <w:szCs w:val="24"/>
          <w:lang w:val="es-ES_tradnl" w:bidi="he-IL"/>
        </w:rPr>
        <w:t>II</w:t>
      </w:r>
      <w:r w:rsidRPr="009C1328">
        <w:rPr>
          <w:rFonts w:ascii="Arial" w:hAnsi="Arial" w:cs="Arial"/>
          <w:b/>
          <w:color w:val="000000"/>
          <w:sz w:val="24"/>
          <w:szCs w:val="24"/>
          <w:lang w:val="es-ES_tradnl" w:bidi="he-IL"/>
        </w:rPr>
        <w:t xml:space="preserve">. </w:t>
      </w:r>
      <w:r w:rsidRPr="009C1328">
        <w:rPr>
          <w:rFonts w:ascii="Arial" w:hAnsi="Arial" w:cs="Arial"/>
          <w:b/>
          <w:color w:val="000000"/>
          <w:sz w:val="24"/>
          <w:szCs w:val="24"/>
          <w:lang w:val="es-ES_tradnl" w:bidi="he-IL"/>
        </w:rPr>
        <w:tab/>
      </w:r>
      <w:r w:rsidRPr="009C1328">
        <w:rPr>
          <w:rFonts w:ascii="Arial" w:hAnsi="Arial" w:cs="Arial"/>
          <w:b/>
          <w:color w:val="080411"/>
          <w:sz w:val="24"/>
          <w:szCs w:val="24"/>
          <w:lang w:val="es-ES_tradnl" w:bidi="he-IL"/>
        </w:rPr>
        <w:t xml:space="preserve">DECLARA “EL PODER JUDICIAL”: </w:t>
      </w:r>
    </w:p>
    <w:p w14:paraId="448B1A62" w14:textId="77777777" w:rsidR="003E389A" w:rsidRPr="009C1328" w:rsidRDefault="003E389A" w:rsidP="003E389A">
      <w:pPr>
        <w:autoSpaceDE w:val="0"/>
        <w:autoSpaceDN w:val="0"/>
        <w:adjustRightInd w:val="0"/>
        <w:spacing w:before="0" w:after="0" w:line="276" w:lineRule="auto"/>
        <w:ind w:left="1771" w:right="5"/>
        <w:contextualSpacing/>
        <w:rPr>
          <w:rFonts w:ascii="Arial" w:hAnsi="Arial" w:cs="Arial"/>
          <w:sz w:val="24"/>
          <w:szCs w:val="24"/>
          <w:lang w:val="es-ES_tradnl" w:bidi="he-IL"/>
        </w:rPr>
      </w:pPr>
    </w:p>
    <w:p w14:paraId="277FED48"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9C1328">
        <w:rPr>
          <w:rFonts w:ascii="Arial" w:hAnsi="Arial" w:cs="Arial"/>
          <w:sz w:val="24"/>
          <w:szCs w:val="24"/>
        </w:rPr>
        <w:t xml:space="preserve">Que </w:t>
      </w:r>
      <w:r>
        <w:rPr>
          <w:rFonts w:ascii="Arial" w:hAnsi="Arial" w:cs="Arial"/>
          <w:sz w:val="24"/>
          <w:szCs w:val="24"/>
        </w:rPr>
        <w:t>e</w:t>
      </w:r>
      <w:r w:rsidRPr="00C76131">
        <w:rPr>
          <w:rFonts w:ascii="Arial" w:hAnsi="Arial" w:cs="Arial"/>
          <w:sz w:val="24"/>
          <w:szCs w:val="24"/>
        </w:rPr>
        <w:t>s la entidad depositaria del Poder Judicial del Estado de Chihuahua, por mandato del artículo 31 fracción III de la Constitución Política del Estado de Chihuahua, cuya estructura y funcionamiento se encuentran regulados al tenor de la Ley Orgánica del Poder Judicial del Estado de Chihuahua.</w:t>
      </w:r>
    </w:p>
    <w:p w14:paraId="71BEB3A0" w14:textId="77777777" w:rsidR="003E389A" w:rsidRPr="00C76131" w:rsidRDefault="003E389A" w:rsidP="003E389A">
      <w:pPr>
        <w:pStyle w:val="Prrafodelista"/>
        <w:spacing w:after="0" w:line="276" w:lineRule="auto"/>
        <w:ind w:left="567"/>
        <w:rPr>
          <w:rFonts w:ascii="Arial" w:hAnsi="Arial" w:cs="Arial"/>
          <w:sz w:val="24"/>
          <w:szCs w:val="24"/>
        </w:rPr>
      </w:pPr>
    </w:p>
    <w:p w14:paraId="3BFE047A"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C76131">
        <w:rPr>
          <w:rFonts w:ascii="Arial" w:hAnsi="Arial" w:cs="Arial"/>
          <w:sz w:val="24"/>
          <w:szCs w:val="24"/>
          <w:lang w:val="es-ES_tradnl"/>
        </w:rPr>
        <w:t xml:space="preserve">Que se encuentra representado por la licenciada </w:t>
      </w:r>
      <w:r w:rsidRPr="00C76131">
        <w:rPr>
          <w:rFonts w:ascii="Arial" w:hAnsi="Arial" w:cs="Arial"/>
          <w:sz w:val="24"/>
          <w:szCs w:val="24"/>
        </w:rPr>
        <w:t xml:space="preserve">Myriam Victoria Hernández Acosta, en su calidad de Magistrada Presidenta del Tribunal Superior de Justicia, quien también lo es del Consejo de la Judicatura, según lo dispone el artículo 120 fracción I de la Ley Orgánica del Poder Judicial, quien acredita su personalidad con el nombramiento registrado en el libro de acuerdos plenarios del año dos mil veintiuno, en donde obra acta de sesión Plenaria Extraordinaria </w:t>
      </w:r>
      <w:r w:rsidRPr="00C76131">
        <w:rPr>
          <w:rFonts w:ascii="Arial" w:hAnsi="Arial" w:cs="Arial"/>
          <w:sz w:val="24"/>
          <w:szCs w:val="24"/>
        </w:rPr>
        <w:lastRenderedPageBreak/>
        <w:t>Pública de fecha doce de noviembre del año dos mil veintiuno, que contiene el siguiente Acuerdo: “</w:t>
      </w:r>
      <w:r w:rsidRPr="00C76131">
        <w:rPr>
          <w:rFonts w:ascii="Arial" w:hAnsi="Arial" w:cs="Arial"/>
          <w:i/>
          <w:iCs/>
          <w:sz w:val="24"/>
          <w:szCs w:val="24"/>
        </w:rPr>
        <w:t>Conforme a lo dispuesto por los artículos 105 fracción IV, de la Constitución Política del Estado de Chihuahua y 44 de la Ley Orgánica del Poder Judicial del estado, por unanimidad se elige Presidenta del honorable Tribunal Superior de Justicia del Estado de Chihuahua, para el periodo comprendido del doce de noviembre del dos mil veintiuno al tres de octubre de dos mil veintitrés, a la Magistrada Myriam Victoria Hernández Acosta”</w:t>
      </w:r>
      <w:r w:rsidRPr="00C76131">
        <w:rPr>
          <w:rFonts w:ascii="Arial" w:hAnsi="Arial" w:cs="Arial"/>
          <w:sz w:val="24"/>
          <w:szCs w:val="24"/>
          <w:lang w:val="es-ES_tradnl"/>
        </w:rPr>
        <w:t>;</w:t>
      </w:r>
      <w:r w:rsidRPr="00C76131">
        <w:rPr>
          <w:rFonts w:ascii="Arial" w:hAnsi="Arial" w:cs="Arial"/>
          <w:sz w:val="24"/>
          <w:szCs w:val="24"/>
        </w:rPr>
        <w:t xml:space="preserve"> teniendo las facultades legales para suscribir el presente instrumento.</w:t>
      </w:r>
    </w:p>
    <w:p w14:paraId="1AFE7FD5" w14:textId="77777777" w:rsidR="003E389A" w:rsidRPr="00C76131" w:rsidRDefault="003E389A" w:rsidP="003E389A">
      <w:pPr>
        <w:pStyle w:val="Prrafodelista"/>
        <w:spacing w:line="276" w:lineRule="auto"/>
        <w:rPr>
          <w:rFonts w:ascii="Arial" w:hAnsi="Arial" w:cs="Arial"/>
          <w:sz w:val="24"/>
          <w:szCs w:val="24"/>
        </w:rPr>
      </w:pPr>
    </w:p>
    <w:p w14:paraId="307ADB1B"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C76131">
        <w:rPr>
          <w:rFonts w:ascii="Arial" w:hAnsi="Arial" w:cs="Arial"/>
          <w:sz w:val="24"/>
          <w:szCs w:val="24"/>
        </w:rPr>
        <w:t xml:space="preserve">Que de conformidad con el artículo 46 </w:t>
      </w:r>
      <w:proofErr w:type="gramStart"/>
      <w:r w:rsidRPr="00C76131">
        <w:rPr>
          <w:rFonts w:ascii="Arial" w:hAnsi="Arial" w:cs="Arial"/>
          <w:sz w:val="24"/>
          <w:szCs w:val="24"/>
        </w:rPr>
        <w:t>fracción</w:t>
      </w:r>
      <w:proofErr w:type="gramEnd"/>
      <w:r w:rsidRPr="00C76131">
        <w:rPr>
          <w:rFonts w:ascii="Arial" w:hAnsi="Arial" w:cs="Arial"/>
          <w:sz w:val="24"/>
          <w:szCs w:val="24"/>
        </w:rPr>
        <w:t xml:space="preserve"> I de la Ley Orgánica del Poder Judicial del Estado, corresponde al Presidente del Tribunal Superior de Justicia, representar al Poder Judicial en la celebración de actos jurídicos, eventos públicos y protocolarios.</w:t>
      </w:r>
    </w:p>
    <w:p w14:paraId="743474A5" w14:textId="77777777" w:rsidR="003E389A" w:rsidRPr="00C76131" w:rsidRDefault="003E389A" w:rsidP="003E389A">
      <w:pPr>
        <w:pStyle w:val="Prrafodelista"/>
        <w:spacing w:line="276" w:lineRule="auto"/>
        <w:ind w:left="567"/>
        <w:rPr>
          <w:rFonts w:ascii="Arial" w:hAnsi="Arial" w:cs="Arial"/>
          <w:sz w:val="24"/>
          <w:szCs w:val="24"/>
        </w:rPr>
      </w:pPr>
    </w:p>
    <w:p w14:paraId="1B6BD5FB"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C76131">
        <w:rPr>
          <w:rFonts w:ascii="Arial" w:hAnsi="Arial" w:cs="Arial"/>
          <w:sz w:val="24"/>
          <w:szCs w:val="24"/>
        </w:rPr>
        <w:t>Que con fundamento en el artículo 132, fracción I, de la Ley Orgánica del Poder Judicial del Estado, atañe al Presidente del Consejo de la Judicatura del Poder Judicial del Estado, en lo que aquí interesa, representar al Consejo de la Judicatura del Poder Judicial del Estado.</w:t>
      </w:r>
    </w:p>
    <w:p w14:paraId="12FCB15D" w14:textId="77777777" w:rsidR="003E389A" w:rsidRPr="00C76131" w:rsidRDefault="003E389A" w:rsidP="003E389A">
      <w:pPr>
        <w:pStyle w:val="Prrafodelista"/>
        <w:spacing w:line="276" w:lineRule="auto"/>
        <w:ind w:left="567"/>
        <w:rPr>
          <w:rFonts w:ascii="Arial" w:hAnsi="Arial" w:cs="Arial"/>
          <w:b/>
          <w:bCs/>
          <w:sz w:val="24"/>
          <w:szCs w:val="24"/>
        </w:rPr>
      </w:pPr>
    </w:p>
    <w:p w14:paraId="032CF296"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C76131">
        <w:rPr>
          <w:rFonts w:ascii="Arial" w:hAnsi="Arial" w:cs="Arial"/>
          <w:sz w:val="24"/>
          <w:szCs w:val="24"/>
        </w:rPr>
        <w:t>Que cuenta con una</w:t>
      </w:r>
      <w:r w:rsidRPr="00C76131">
        <w:rPr>
          <w:rFonts w:ascii="Arial" w:hAnsi="Arial" w:cs="Arial"/>
          <w:sz w:val="24"/>
          <w:szCs w:val="24"/>
          <w:lang w:val="es-ES_tradnl" w:eastAsia="es-ES_tradnl"/>
        </w:rPr>
        <w:t xml:space="preserve"> Unidad de Transparencia la cual se encarga de registrar, procesar y difundir la información pública que se genere en la administración de justicia, así como ejercer las funciones operativas para hacer efectiva la protección de datos personales, según lo establecido en el artículo 149 de la Ley Orgánica del Poder Judicial del Estado de Chihuahua. </w:t>
      </w:r>
    </w:p>
    <w:p w14:paraId="6E632800" w14:textId="77777777" w:rsidR="003E389A" w:rsidRPr="00C76131" w:rsidRDefault="003E389A" w:rsidP="003E389A">
      <w:pPr>
        <w:pStyle w:val="Prrafodelista"/>
        <w:spacing w:line="276" w:lineRule="auto"/>
        <w:ind w:left="567"/>
        <w:rPr>
          <w:rFonts w:ascii="Arial" w:hAnsi="Arial" w:cs="Arial"/>
          <w:sz w:val="24"/>
          <w:szCs w:val="24"/>
        </w:rPr>
      </w:pPr>
    </w:p>
    <w:p w14:paraId="6D027B17" w14:textId="0C71FBBF"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C76131">
        <w:rPr>
          <w:rFonts w:ascii="Arial" w:hAnsi="Arial" w:cs="Arial"/>
          <w:sz w:val="24"/>
          <w:szCs w:val="24"/>
        </w:rPr>
        <w:t xml:space="preserve">Que el </w:t>
      </w:r>
      <w:r w:rsidR="00576548">
        <w:rPr>
          <w:rFonts w:ascii="Arial" w:hAnsi="Arial" w:cs="Arial"/>
          <w:sz w:val="24"/>
          <w:szCs w:val="24"/>
        </w:rPr>
        <w:t>Maestro</w:t>
      </w:r>
      <w:r w:rsidRPr="00C76131">
        <w:rPr>
          <w:rFonts w:ascii="Arial" w:hAnsi="Arial" w:cs="Arial"/>
          <w:sz w:val="24"/>
          <w:szCs w:val="24"/>
        </w:rPr>
        <w:t xml:space="preserve"> Victor Armando González Castro</w:t>
      </w:r>
      <w:r w:rsidRPr="00C76131">
        <w:rPr>
          <w:rFonts w:ascii="Arial" w:hAnsi="Arial" w:cs="Arial"/>
          <w:kern w:val="24"/>
          <w:sz w:val="24"/>
          <w:szCs w:val="24"/>
        </w:rPr>
        <w:t xml:space="preserve">, es el </w:t>
      </w:r>
      <w:r w:rsidR="00576548">
        <w:rPr>
          <w:rFonts w:ascii="Arial" w:hAnsi="Arial" w:cs="Arial"/>
          <w:kern w:val="24"/>
          <w:sz w:val="24"/>
          <w:szCs w:val="24"/>
        </w:rPr>
        <w:t>jefe</w:t>
      </w:r>
      <w:r w:rsidRPr="00C76131">
        <w:rPr>
          <w:rFonts w:ascii="Arial" w:hAnsi="Arial" w:cs="Arial"/>
          <w:kern w:val="24"/>
          <w:sz w:val="24"/>
          <w:szCs w:val="24"/>
        </w:rPr>
        <w:t xml:space="preserve"> de la Unida</w:t>
      </w:r>
      <w:r>
        <w:rPr>
          <w:rFonts w:ascii="Arial" w:hAnsi="Arial" w:cs="Arial"/>
          <w:kern w:val="24"/>
          <w:sz w:val="24"/>
          <w:szCs w:val="24"/>
        </w:rPr>
        <w:t>d</w:t>
      </w:r>
      <w:r w:rsidRPr="00C76131">
        <w:rPr>
          <w:rFonts w:ascii="Arial" w:hAnsi="Arial" w:cs="Arial"/>
          <w:kern w:val="24"/>
          <w:sz w:val="24"/>
          <w:szCs w:val="24"/>
        </w:rPr>
        <w:t xml:space="preserve"> de Transparencia del Poder Judicial</w:t>
      </w:r>
      <w:r w:rsidRPr="00C76131">
        <w:rPr>
          <w:rFonts w:ascii="Arial" w:hAnsi="Arial" w:cs="Arial"/>
          <w:sz w:val="24"/>
          <w:szCs w:val="24"/>
        </w:rPr>
        <w:t xml:space="preserve">, según lo acredita con su nombramiento de fecha </w:t>
      </w:r>
      <w:r>
        <w:rPr>
          <w:rFonts w:ascii="Arial" w:hAnsi="Arial" w:cs="Arial"/>
          <w:sz w:val="24"/>
          <w:szCs w:val="24"/>
        </w:rPr>
        <w:t>1º de febrero de 2006.</w:t>
      </w:r>
    </w:p>
    <w:p w14:paraId="13391247" w14:textId="77777777" w:rsidR="003E389A" w:rsidRPr="00C76131" w:rsidRDefault="003E389A" w:rsidP="003E389A">
      <w:pPr>
        <w:pStyle w:val="Prrafodelista"/>
        <w:spacing w:line="276" w:lineRule="auto"/>
        <w:ind w:left="567"/>
        <w:rPr>
          <w:rFonts w:ascii="Arial" w:hAnsi="Arial" w:cs="Arial"/>
          <w:sz w:val="24"/>
          <w:szCs w:val="24"/>
        </w:rPr>
      </w:pPr>
    </w:p>
    <w:p w14:paraId="0F7ED715"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2C404A">
        <w:rPr>
          <w:rFonts w:ascii="Arial" w:hAnsi="Arial" w:cs="Arial"/>
          <w:sz w:val="24"/>
          <w:szCs w:val="24"/>
        </w:rPr>
        <w:t>Que en sesión de fecha</w:t>
      </w:r>
      <w:r w:rsidRPr="00B8056F">
        <w:rPr>
          <w:rFonts w:ascii="Arial" w:hAnsi="Arial" w:cs="Arial"/>
          <w:sz w:val="24"/>
          <w:szCs w:val="24"/>
        </w:rPr>
        <w:t xml:space="preserve"> 1</w:t>
      </w:r>
      <w:r>
        <w:rPr>
          <w:rFonts w:ascii="Arial" w:hAnsi="Arial" w:cs="Arial"/>
          <w:sz w:val="24"/>
          <w:szCs w:val="24"/>
        </w:rPr>
        <w:t>º</w:t>
      </w:r>
      <w:r w:rsidRPr="00B8056F">
        <w:rPr>
          <w:rFonts w:ascii="Arial" w:hAnsi="Arial" w:cs="Arial"/>
          <w:sz w:val="24"/>
          <w:szCs w:val="24"/>
        </w:rPr>
        <w:t xml:space="preserve"> </w:t>
      </w:r>
      <w:r w:rsidRPr="002C404A">
        <w:rPr>
          <w:rFonts w:ascii="Arial" w:hAnsi="Arial" w:cs="Arial"/>
          <w:sz w:val="24"/>
          <w:szCs w:val="24"/>
        </w:rPr>
        <w:t>de septiembre del año 2022,</w:t>
      </w:r>
      <w:r w:rsidRPr="00C76131">
        <w:rPr>
          <w:rFonts w:ascii="Arial" w:hAnsi="Arial" w:cs="Arial"/>
          <w:sz w:val="24"/>
          <w:szCs w:val="24"/>
        </w:rPr>
        <w:t xml:space="preserve"> el Consejo de la Judicatura aprobó la celebración del presente instrumento legal. </w:t>
      </w:r>
    </w:p>
    <w:p w14:paraId="100DF754" w14:textId="77777777" w:rsidR="003E389A" w:rsidRPr="00C76131" w:rsidRDefault="003E389A" w:rsidP="003E389A">
      <w:pPr>
        <w:pStyle w:val="Prrafodelista"/>
        <w:spacing w:line="276" w:lineRule="auto"/>
        <w:ind w:left="567"/>
        <w:rPr>
          <w:rFonts w:ascii="Arial" w:hAnsi="Arial" w:cs="Arial"/>
          <w:sz w:val="24"/>
          <w:szCs w:val="24"/>
        </w:rPr>
      </w:pPr>
    </w:p>
    <w:p w14:paraId="02D61BEC" w14:textId="77777777" w:rsidR="003E389A" w:rsidRPr="00C76131" w:rsidRDefault="003E389A" w:rsidP="003E389A">
      <w:pPr>
        <w:pStyle w:val="Prrafodelista"/>
        <w:numPr>
          <w:ilvl w:val="0"/>
          <w:numId w:val="7"/>
        </w:numPr>
        <w:spacing w:after="0" w:line="276" w:lineRule="auto"/>
        <w:ind w:left="567"/>
        <w:rPr>
          <w:rFonts w:ascii="Arial" w:hAnsi="Arial" w:cs="Arial"/>
          <w:sz w:val="24"/>
          <w:szCs w:val="24"/>
        </w:rPr>
      </w:pPr>
      <w:r w:rsidRPr="00C76131">
        <w:rPr>
          <w:rFonts w:ascii="Arial" w:hAnsi="Arial" w:cs="Arial"/>
          <w:sz w:val="24"/>
          <w:szCs w:val="24"/>
        </w:rPr>
        <w:t>Que señala como domicilio legal, el ubicado en el segundo piso del Edificio denominado “Centro de Justicia” sito en Avenida Melchor Ocampo número ciento diecinueve, de la Colonia Barrio de San Pedro de Ciudad de Chihuahua, Chihuahua.</w:t>
      </w:r>
    </w:p>
    <w:p w14:paraId="6AF9EE5F" w14:textId="77777777" w:rsidR="003E389A" w:rsidRPr="009C1328" w:rsidRDefault="003E389A" w:rsidP="003E389A">
      <w:pPr>
        <w:autoSpaceDE w:val="0"/>
        <w:autoSpaceDN w:val="0"/>
        <w:adjustRightInd w:val="0"/>
        <w:spacing w:before="0" w:after="0" w:line="276" w:lineRule="auto"/>
        <w:ind w:right="5"/>
        <w:contextualSpacing/>
        <w:rPr>
          <w:rFonts w:ascii="Arial" w:hAnsi="Arial" w:cs="Arial"/>
          <w:color w:val="514453"/>
          <w:sz w:val="24"/>
          <w:szCs w:val="24"/>
          <w:lang w:val="es-ES_tradnl" w:bidi="he-IL"/>
        </w:rPr>
      </w:pPr>
    </w:p>
    <w:p w14:paraId="113A90DA" w14:textId="77777777" w:rsidR="003E389A" w:rsidRPr="009C1328" w:rsidRDefault="003E389A" w:rsidP="003E389A">
      <w:pPr>
        <w:autoSpaceDE w:val="0"/>
        <w:autoSpaceDN w:val="0"/>
        <w:adjustRightInd w:val="0"/>
        <w:spacing w:before="0" w:after="0" w:line="276" w:lineRule="auto"/>
        <w:ind w:right="13"/>
        <w:contextualSpacing/>
        <w:rPr>
          <w:rFonts w:ascii="Arial" w:hAnsi="Arial" w:cs="Arial"/>
          <w:b/>
          <w:color w:val="04010E"/>
          <w:sz w:val="24"/>
          <w:szCs w:val="24"/>
          <w:lang w:val="es-ES_tradnl" w:bidi="he-IL"/>
        </w:rPr>
      </w:pPr>
      <w:r w:rsidRPr="009C1328">
        <w:rPr>
          <w:rFonts w:ascii="Arial" w:hAnsi="Arial" w:cs="Arial"/>
          <w:b/>
          <w:color w:val="04010E"/>
          <w:sz w:val="24"/>
          <w:szCs w:val="24"/>
          <w:lang w:val="es-ES_tradnl" w:bidi="he-IL"/>
        </w:rPr>
        <w:lastRenderedPageBreak/>
        <w:t xml:space="preserve">III.- DECLARAN "LAS PARTES": </w:t>
      </w:r>
    </w:p>
    <w:p w14:paraId="0ED3B99D" w14:textId="77777777" w:rsidR="003E389A" w:rsidRPr="009C1328" w:rsidRDefault="003E389A" w:rsidP="003E389A">
      <w:pPr>
        <w:autoSpaceDE w:val="0"/>
        <w:autoSpaceDN w:val="0"/>
        <w:adjustRightInd w:val="0"/>
        <w:spacing w:before="0" w:after="0" w:line="276" w:lineRule="auto"/>
        <w:ind w:right="13"/>
        <w:contextualSpacing/>
        <w:rPr>
          <w:rFonts w:ascii="Arial" w:hAnsi="Arial" w:cs="Arial"/>
          <w:b/>
          <w:color w:val="04010E"/>
          <w:sz w:val="24"/>
          <w:szCs w:val="24"/>
          <w:lang w:val="es-ES_tradnl" w:bidi="he-IL"/>
        </w:rPr>
      </w:pPr>
    </w:p>
    <w:p w14:paraId="6B847B46" w14:textId="77777777" w:rsidR="003E389A" w:rsidRPr="009C1328" w:rsidRDefault="003E389A" w:rsidP="003E389A">
      <w:pPr>
        <w:pStyle w:val="Prrafodelista"/>
        <w:numPr>
          <w:ilvl w:val="0"/>
          <w:numId w:val="8"/>
        </w:numPr>
        <w:spacing w:line="276" w:lineRule="auto"/>
        <w:ind w:left="567"/>
        <w:rPr>
          <w:rFonts w:ascii="Arial" w:hAnsi="Arial" w:cs="Arial"/>
          <w:color w:val="3F3143"/>
          <w:sz w:val="24"/>
          <w:szCs w:val="24"/>
          <w:lang w:val="es-ES_tradnl" w:bidi="he-IL"/>
        </w:rPr>
      </w:pPr>
      <w:r w:rsidRPr="009C1328">
        <w:rPr>
          <w:rFonts w:ascii="Arial" w:hAnsi="Arial" w:cs="Arial"/>
          <w:color w:val="04010E"/>
          <w:sz w:val="24"/>
          <w:szCs w:val="24"/>
          <w:lang w:val="es-ES_tradnl" w:bidi="he-IL"/>
        </w:rPr>
        <w:t>Que se reconocen la personal</w:t>
      </w:r>
      <w:r w:rsidRPr="009C1328">
        <w:rPr>
          <w:rFonts w:ascii="Arial" w:hAnsi="Arial" w:cs="Arial"/>
          <w:color w:val="211A29"/>
          <w:sz w:val="24"/>
          <w:szCs w:val="24"/>
          <w:lang w:val="es-ES_tradnl" w:bidi="he-IL"/>
        </w:rPr>
        <w:t>i</w:t>
      </w:r>
      <w:r w:rsidRPr="009C1328">
        <w:rPr>
          <w:rFonts w:ascii="Arial" w:hAnsi="Arial" w:cs="Arial"/>
          <w:color w:val="04010E"/>
          <w:sz w:val="24"/>
          <w:szCs w:val="24"/>
          <w:lang w:val="es-ES_tradnl" w:bidi="he-IL"/>
        </w:rPr>
        <w:t>dad con la que se ostentan y comparecen a la suscripción del presente Convenio de Coord</w:t>
      </w:r>
      <w:r w:rsidRPr="009C1328">
        <w:rPr>
          <w:rFonts w:ascii="Arial" w:hAnsi="Arial" w:cs="Arial"/>
          <w:color w:val="211A29"/>
          <w:sz w:val="24"/>
          <w:szCs w:val="24"/>
          <w:lang w:val="es-ES_tradnl" w:bidi="he-IL"/>
        </w:rPr>
        <w:t>i</w:t>
      </w:r>
      <w:r w:rsidRPr="009C1328">
        <w:rPr>
          <w:rFonts w:ascii="Arial" w:hAnsi="Arial" w:cs="Arial"/>
          <w:color w:val="04010E"/>
          <w:sz w:val="24"/>
          <w:szCs w:val="24"/>
          <w:lang w:val="es-ES_tradnl" w:bidi="he-IL"/>
        </w:rPr>
        <w:t>na</w:t>
      </w:r>
      <w:r w:rsidRPr="009C1328">
        <w:rPr>
          <w:rFonts w:ascii="Arial" w:hAnsi="Arial" w:cs="Arial"/>
          <w:color w:val="211A29"/>
          <w:sz w:val="24"/>
          <w:szCs w:val="24"/>
          <w:lang w:val="es-ES_tradnl" w:bidi="he-IL"/>
        </w:rPr>
        <w:t>ci</w:t>
      </w:r>
      <w:r w:rsidRPr="009C1328">
        <w:rPr>
          <w:rFonts w:ascii="Arial" w:hAnsi="Arial" w:cs="Arial"/>
          <w:color w:val="04010E"/>
          <w:sz w:val="24"/>
          <w:szCs w:val="24"/>
          <w:lang w:val="es-ES_tradnl" w:bidi="he-IL"/>
        </w:rPr>
        <w:t>ón y Colaboración</w:t>
      </w:r>
      <w:r w:rsidRPr="009C1328">
        <w:rPr>
          <w:rFonts w:ascii="Arial" w:hAnsi="Arial" w:cs="Arial"/>
          <w:color w:val="3F3143"/>
          <w:sz w:val="24"/>
          <w:szCs w:val="24"/>
          <w:lang w:val="es-ES_tradnl" w:bidi="he-IL"/>
        </w:rPr>
        <w:t>.</w:t>
      </w:r>
    </w:p>
    <w:p w14:paraId="547A11F5" w14:textId="77777777" w:rsidR="003E389A" w:rsidRPr="009C1328" w:rsidRDefault="003E389A" w:rsidP="003E389A">
      <w:pPr>
        <w:pStyle w:val="Prrafodelista"/>
        <w:spacing w:line="276" w:lineRule="auto"/>
        <w:ind w:left="567"/>
        <w:rPr>
          <w:rFonts w:ascii="Arial" w:hAnsi="Arial" w:cs="Arial"/>
          <w:color w:val="3F3143"/>
          <w:sz w:val="24"/>
          <w:szCs w:val="24"/>
          <w:lang w:val="es-ES_tradnl" w:bidi="he-IL"/>
        </w:rPr>
      </w:pPr>
    </w:p>
    <w:p w14:paraId="6A0FC2A3" w14:textId="77777777" w:rsidR="003E389A" w:rsidRPr="00C76131" w:rsidRDefault="003E389A" w:rsidP="003E389A">
      <w:pPr>
        <w:pStyle w:val="Prrafodelista"/>
        <w:numPr>
          <w:ilvl w:val="0"/>
          <w:numId w:val="8"/>
        </w:numPr>
        <w:spacing w:line="276" w:lineRule="auto"/>
        <w:ind w:left="567"/>
        <w:rPr>
          <w:rFonts w:ascii="Arial" w:hAnsi="Arial" w:cs="Arial"/>
          <w:sz w:val="24"/>
          <w:szCs w:val="24"/>
          <w:lang w:val="es-ES_tradnl" w:bidi="he-IL"/>
        </w:rPr>
      </w:pPr>
      <w:r w:rsidRPr="00C76131">
        <w:rPr>
          <w:rFonts w:ascii="Arial" w:hAnsi="Arial" w:cs="Arial"/>
          <w:color w:val="090412"/>
          <w:sz w:val="24"/>
          <w:szCs w:val="24"/>
          <w:lang w:val="es-ES_tradnl" w:bidi="he-IL"/>
        </w:rPr>
        <w:t>Que es interés de las partes conjuntar esfuerzos y acciones que procuren un adecuado conocimiento de la Ley de Transparencia y Acceso a la Información Pública del Estado de Chihuahua, la Ley de Protección de Datos Personales del Estado de Chihuahua, la Ley de la Comisión Estatal de los Derechos Humanos y demás ordenamientos en la materia, a fin de garantizar la conformación de los órganos</w:t>
      </w:r>
      <w:r w:rsidRPr="00C76131">
        <w:rPr>
          <w:rFonts w:ascii="Arial" w:hAnsi="Arial" w:cs="Arial"/>
          <w:color w:val="443847"/>
          <w:sz w:val="24"/>
          <w:szCs w:val="24"/>
          <w:lang w:val="es-ES_tradnl" w:bidi="he-IL"/>
        </w:rPr>
        <w:t xml:space="preserve">, </w:t>
      </w:r>
      <w:r w:rsidRPr="00C76131">
        <w:rPr>
          <w:rFonts w:ascii="Arial" w:hAnsi="Arial" w:cs="Arial"/>
          <w:color w:val="090412"/>
          <w:sz w:val="24"/>
          <w:szCs w:val="24"/>
          <w:lang w:val="es-ES_tradnl" w:bidi="he-IL"/>
        </w:rPr>
        <w:t>establecer los procedimientos y todas aquellas actividades tendientes a fortalecer la cultura de la transparencia, la protección de datos personales y la portabilidad de los mismos, así como</w:t>
      </w:r>
      <w:r w:rsidRPr="00C76131">
        <w:rPr>
          <w:rFonts w:ascii="Arial" w:hAnsi="Arial" w:cs="Arial"/>
          <w:sz w:val="24"/>
          <w:szCs w:val="24"/>
          <w:lang w:val="es-ES_tradnl" w:bidi="he-IL"/>
        </w:rPr>
        <w:t xml:space="preserve"> instrumentar acciones de justicia abierta  </w:t>
      </w:r>
      <w:r w:rsidRPr="00C76131">
        <w:rPr>
          <w:rFonts w:ascii="Arial" w:hAnsi="Arial" w:cs="Arial"/>
          <w:sz w:val="24"/>
          <w:szCs w:val="24"/>
          <w:lang w:bidi="he-IL"/>
        </w:rPr>
        <w:t>a fin de impulsar un cambio de paradigmas en la administración de justicia y poner en el centro de atención a todas aquellas personas que se encuentran sometidos a algún proceso judicial, propiciando así</w:t>
      </w:r>
      <w:r w:rsidRPr="00C76131">
        <w:rPr>
          <w:rFonts w:ascii="Arial" w:hAnsi="Arial" w:cs="Arial"/>
          <w:sz w:val="24"/>
          <w:szCs w:val="24"/>
          <w:lang w:val="es-ES_tradnl" w:bidi="he-IL"/>
        </w:rPr>
        <w:t xml:space="preserve"> la transparencia proactiva y el respeto a los derechos humanos.</w:t>
      </w:r>
    </w:p>
    <w:p w14:paraId="79AAD0DC" w14:textId="77777777" w:rsidR="003E389A" w:rsidRPr="00C76131" w:rsidRDefault="003E389A" w:rsidP="003E389A">
      <w:pPr>
        <w:pStyle w:val="Prrafodelista"/>
        <w:spacing w:line="276" w:lineRule="auto"/>
        <w:ind w:left="567"/>
        <w:rPr>
          <w:rFonts w:ascii="Arial" w:hAnsi="Arial" w:cs="Arial"/>
          <w:sz w:val="24"/>
          <w:szCs w:val="24"/>
          <w:lang w:val="es-ES_tradnl" w:bidi="he-IL"/>
        </w:rPr>
      </w:pPr>
    </w:p>
    <w:p w14:paraId="291B8C79" w14:textId="77777777" w:rsidR="003E389A" w:rsidRPr="00C76131" w:rsidRDefault="003E389A" w:rsidP="003E389A">
      <w:pPr>
        <w:pStyle w:val="Prrafodelista"/>
        <w:numPr>
          <w:ilvl w:val="0"/>
          <w:numId w:val="8"/>
        </w:numPr>
        <w:spacing w:line="276" w:lineRule="auto"/>
        <w:ind w:left="567"/>
        <w:rPr>
          <w:rFonts w:ascii="Arial" w:hAnsi="Arial" w:cs="Arial"/>
          <w:color w:val="090412"/>
          <w:sz w:val="24"/>
          <w:szCs w:val="24"/>
          <w:lang w:val="es-ES_tradnl" w:bidi="he-IL"/>
        </w:rPr>
      </w:pPr>
      <w:r w:rsidRPr="00C76131">
        <w:rPr>
          <w:rFonts w:ascii="Arial" w:hAnsi="Arial" w:cs="Arial"/>
          <w:color w:val="090412"/>
          <w:sz w:val="24"/>
          <w:szCs w:val="24"/>
          <w:lang w:val="es-ES_tradnl" w:bidi="he-IL"/>
        </w:rPr>
        <w:t>Que la coordinación de acciones, permitirá aprovechar la capacidad técnica y humana con que cuentan el Instituto Chihuahuense para la Transparencia y Acceso a la Información Pública y el Tribunal Superior de Justicia del Estado de Chihuahua con un evidente ahorro de recursos públicos, en aras del logro de los objetivos contemplados en la Ley de Transparencia y Acceso a la Información Pública del Estado de Chihuahua y la Ley de Protección de Datos Personales del Estado de Chihuahua.</w:t>
      </w:r>
    </w:p>
    <w:p w14:paraId="20E8BDE0" w14:textId="77777777" w:rsidR="003E389A" w:rsidRPr="00C76131" w:rsidRDefault="003E389A" w:rsidP="003E389A">
      <w:pPr>
        <w:spacing w:line="276" w:lineRule="auto"/>
        <w:ind w:left="567"/>
        <w:rPr>
          <w:rFonts w:ascii="Arial" w:hAnsi="Arial" w:cs="Arial"/>
          <w:color w:val="090412"/>
          <w:sz w:val="24"/>
          <w:szCs w:val="24"/>
          <w:lang w:val="es-ES_tradnl" w:bidi="he-IL"/>
        </w:rPr>
      </w:pPr>
    </w:p>
    <w:p w14:paraId="1BC8EB88" w14:textId="77777777" w:rsidR="003E389A" w:rsidRPr="00C76131" w:rsidRDefault="003E389A" w:rsidP="003E389A">
      <w:pPr>
        <w:spacing w:line="276" w:lineRule="auto"/>
        <w:ind w:left="567" w:hanging="283"/>
        <w:rPr>
          <w:rFonts w:ascii="Arial" w:hAnsi="Arial" w:cs="Arial"/>
          <w:color w:val="090412"/>
          <w:sz w:val="24"/>
          <w:szCs w:val="24"/>
          <w:lang w:val="es-ES_tradnl" w:bidi="he-IL"/>
        </w:rPr>
      </w:pPr>
      <w:r w:rsidRPr="00C76131">
        <w:rPr>
          <w:rFonts w:ascii="Arial" w:hAnsi="Arial" w:cs="Arial"/>
          <w:b/>
          <w:bCs/>
          <w:color w:val="090412"/>
          <w:sz w:val="24"/>
          <w:szCs w:val="24"/>
          <w:lang w:val="es-ES_tradnl" w:bidi="he-IL"/>
        </w:rPr>
        <w:t>d.</w:t>
      </w:r>
      <w:r w:rsidRPr="00C76131">
        <w:rPr>
          <w:rFonts w:ascii="Arial" w:hAnsi="Arial" w:cs="Arial"/>
          <w:color w:val="090412"/>
          <w:sz w:val="24"/>
          <w:szCs w:val="24"/>
          <w:lang w:val="es-ES_tradnl" w:bidi="he-IL"/>
        </w:rPr>
        <w:t xml:space="preserve"> Que es su voluntad celebrar el presente Convenio y obligarse conforme a sus términos. </w:t>
      </w:r>
    </w:p>
    <w:p w14:paraId="060079E1" w14:textId="77777777" w:rsidR="003E389A" w:rsidRPr="009C1328" w:rsidRDefault="003E389A" w:rsidP="003E389A">
      <w:pPr>
        <w:autoSpaceDE w:val="0"/>
        <w:autoSpaceDN w:val="0"/>
        <w:adjustRightInd w:val="0"/>
        <w:spacing w:before="0" w:after="0" w:line="276" w:lineRule="auto"/>
        <w:ind w:left="1060" w:right="10"/>
        <w:contextualSpacing/>
        <w:rPr>
          <w:rFonts w:ascii="Arial" w:hAnsi="Arial" w:cs="Arial"/>
          <w:sz w:val="24"/>
          <w:szCs w:val="24"/>
          <w:lang w:val="es-ES_tradnl" w:bidi="he-IL"/>
        </w:rPr>
      </w:pPr>
    </w:p>
    <w:p w14:paraId="375C7A93" w14:textId="27FA8213" w:rsidR="003E389A" w:rsidRPr="003E389A" w:rsidRDefault="003E389A" w:rsidP="003E389A">
      <w:pPr>
        <w:autoSpaceDE w:val="0"/>
        <w:autoSpaceDN w:val="0"/>
        <w:adjustRightInd w:val="0"/>
        <w:spacing w:before="0" w:after="0" w:line="276" w:lineRule="auto"/>
        <w:ind w:right="10"/>
        <w:contextualSpacing/>
        <w:rPr>
          <w:rFonts w:ascii="Arial" w:hAnsi="Arial" w:cs="Arial"/>
          <w:color w:val="332422"/>
          <w:sz w:val="24"/>
          <w:szCs w:val="24"/>
          <w:lang w:val="es-ES_tradnl" w:bidi="he-IL"/>
        </w:rPr>
      </w:pPr>
      <w:r w:rsidRPr="009C1328">
        <w:rPr>
          <w:rFonts w:ascii="Arial" w:hAnsi="Arial" w:cs="Arial"/>
          <w:color w:val="090412"/>
          <w:sz w:val="24"/>
          <w:szCs w:val="24"/>
          <w:lang w:val="es-ES_tradnl" w:bidi="he-IL"/>
        </w:rPr>
        <w:t>Expuesto lo anterior, las partes convienen en sujetar el presente instrumento a las siguientes</w:t>
      </w:r>
      <w:r w:rsidRPr="009C1328">
        <w:rPr>
          <w:rFonts w:ascii="Arial" w:hAnsi="Arial" w:cs="Arial"/>
          <w:color w:val="332422"/>
          <w:sz w:val="24"/>
          <w:szCs w:val="24"/>
          <w:lang w:val="es-ES_tradnl" w:bidi="he-IL"/>
        </w:rPr>
        <w:t xml:space="preserve">: </w:t>
      </w:r>
    </w:p>
    <w:p w14:paraId="71D71F3C" w14:textId="77777777" w:rsidR="003E389A" w:rsidRPr="009C1328" w:rsidRDefault="003E389A" w:rsidP="003E389A">
      <w:pPr>
        <w:autoSpaceDE w:val="0"/>
        <w:autoSpaceDN w:val="0"/>
        <w:adjustRightInd w:val="0"/>
        <w:spacing w:before="0" w:after="0" w:line="276" w:lineRule="auto"/>
        <w:ind w:right="19"/>
        <w:contextualSpacing/>
        <w:jc w:val="center"/>
        <w:rPr>
          <w:rFonts w:ascii="Arial" w:hAnsi="Arial" w:cs="Arial"/>
          <w:b/>
          <w:color w:val="090412"/>
          <w:sz w:val="24"/>
          <w:szCs w:val="24"/>
          <w:lang w:val="es-ES_tradnl" w:bidi="he-IL"/>
        </w:rPr>
      </w:pPr>
      <w:r w:rsidRPr="009C1328">
        <w:rPr>
          <w:rFonts w:ascii="Arial" w:hAnsi="Arial" w:cs="Arial"/>
          <w:b/>
          <w:color w:val="090412"/>
          <w:sz w:val="24"/>
          <w:szCs w:val="24"/>
          <w:lang w:val="es-ES_tradnl" w:bidi="he-IL"/>
        </w:rPr>
        <w:t>CLÁUSULAS</w:t>
      </w:r>
    </w:p>
    <w:p w14:paraId="64D625B9" w14:textId="77777777" w:rsidR="003E389A" w:rsidRPr="009C1328" w:rsidRDefault="003E389A" w:rsidP="003E389A">
      <w:pPr>
        <w:autoSpaceDE w:val="0"/>
        <w:autoSpaceDN w:val="0"/>
        <w:adjustRightInd w:val="0"/>
        <w:spacing w:before="0" w:after="0" w:line="276" w:lineRule="auto"/>
        <w:ind w:left="1051"/>
        <w:contextualSpacing/>
        <w:rPr>
          <w:rFonts w:ascii="Arial" w:hAnsi="Arial" w:cs="Arial"/>
          <w:sz w:val="24"/>
          <w:szCs w:val="24"/>
          <w:lang w:val="es-ES_tradnl" w:bidi="he-IL"/>
        </w:rPr>
      </w:pPr>
    </w:p>
    <w:p w14:paraId="06721DD3" w14:textId="77777777" w:rsidR="003E389A" w:rsidRPr="009C1328" w:rsidRDefault="003E389A" w:rsidP="003E389A">
      <w:pPr>
        <w:autoSpaceDE w:val="0"/>
        <w:autoSpaceDN w:val="0"/>
        <w:adjustRightInd w:val="0"/>
        <w:spacing w:before="0" w:after="0" w:line="276" w:lineRule="auto"/>
        <w:contextualSpacing/>
        <w:rPr>
          <w:rFonts w:ascii="Arial" w:hAnsi="Arial" w:cs="Arial"/>
          <w:color w:val="090412"/>
          <w:sz w:val="24"/>
          <w:szCs w:val="24"/>
          <w:lang w:bidi="he-IL"/>
        </w:rPr>
      </w:pPr>
      <w:r w:rsidRPr="009C1328">
        <w:rPr>
          <w:rFonts w:ascii="Arial" w:hAnsi="Arial" w:cs="Arial"/>
          <w:b/>
          <w:color w:val="090412"/>
          <w:sz w:val="24"/>
          <w:szCs w:val="24"/>
          <w:lang w:val="es-ES_tradnl" w:bidi="he-IL"/>
        </w:rPr>
        <w:t>PRIMERA</w:t>
      </w:r>
      <w:r w:rsidRPr="009C1328">
        <w:rPr>
          <w:rFonts w:ascii="Arial" w:hAnsi="Arial" w:cs="Arial"/>
          <w:b/>
          <w:color w:val="000000"/>
          <w:sz w:val="24"/>
          <w:szCs w:val="24"/>
          <w:lang w:val="es-ES_tradnl" w:bidi="he-IL"/>
        </w:rPr>
        <w:t>.</w:t>
      </w:r>
      <w:r w:rsidRPr="009C1328">
        <w:rPr>
          <w:rFonts w:ascii="Arial" w:hAnsi="Arial" w:cs="Arial"/>
          <w:b/>
          <w:color w:val="090412"/>
          <w:sz w:val="24"/>
          <w:szCs w:val="24"/>
          <w:lang w:val="es-ES_tradnl" w:bidi="he-IL"/>
        </w:rPr>
        <w:t>- OBJETO</w:t>
      </w:r>
      <w:r w:rsidRPr="009C1328">
        <w:rPr>
          <w:rFonts w:ascii="Arial" w:hAnsi="Arial" w:cs="Arial"/>
          <w:color w:val="090412"/>
          <w:sz w:val="24"/>
          <w:szCs w:val="24"/>
          <w:lang w:val="es-ES_tradnl" w:bidi="he-IL"/>
        </w:rPr>
        <w:t>. El presente convenio tiene por objeto establecer las bases</w:t>
      </w:r>
      <w:r w:rsidRPr="009C1328">
        <w:rPr>
          <w:rFonts w:ascii="Arial" w:hAnsi="Arial" w:cs="Arial"/>
          <w:color w:val="443847"/>
          <w:sz w:val="24"/>
          <w:szCs w:val="24"/>
          <w:lang w:val="es-ES_tradnl" w:bidi="he-IL"/>
        </w:rPr>
        <w:t xml:space="preserve">, </w:t>
      </w:r>
      <w:r w:rsidRPr="009C1328">
        <w:rPr>
          <w:rFonts w:ascii="Arial" w:hAnsi="Arial" w:cs="Arial"/>
          <w:color w:val="090412"/>
          <w:sz w:val="24"/>
          <w:szCs w:val="24"/>
          <w:lang w:val="es-ES_tradnl" w:bidi="he-IL"/>
        </w:rPr>
        <w:t>mecanismos y compromisos de colaboración entre las partes</w:t>
      </w:r>
      <w:r w:rsidRPr="009C1328">
        <w:rPr>
          <w:rFonts w:ascii="Arial" w:hAnsi="Arial" w:cs="Arial"/>
          <w:color w:val="443847"/>
          <w:sz w:val="24"/>
          <w:szCs w:val="24"/>
          <w:lang w:val="es-ES_tradnl" w:bidi="he-IL"/>
        </w:rPr>
        <w:t xml:space="preserve">, </w:t>
      </w:r>
      <w:r w:rsidRPr="009C1328">
        <w:rPr>
          <w:rFonts w:ascii="Arial" w:hAnsi="Arial" w:cs="Arial"/>
          <w:color w:val="090412"/>
          <w:sz w:val="24"/>
          <w:szCs w:val="24"/>
          <w:lang w:val="es-ES_tradnl" w:bidi="he-IL"/>
        </w:rPr>
        <w:t xml:space="preserve">para la </w:t>
      </w:r>
      <w:r w:rsidRPr="009C1328">
        <w:rPr>
          <w:rFonts w:ascii="Arial" w:hAnsi="Arial" w:cs="Arial"/>
          <w:color w:val="090412"/>
          <w:sz w:val="24"/>
          <w:szCs w:val="24"/>
          <w:lang w:val="es-ES_tradnl" w:bidi="he-IL"/>
        </w:rPr>
        <w:lastRenderedPageBreak/>
        <w:t>instrumentación, ejecución de estrategias y actividades dirigidas al fortalecimiento, promoción y difusión de la cultura de la transparencia, el derecho humano de acceso a la información, el derecho humano a la protección de datos personales y la rendición de cuentas, así como de impulsar un esquema de Justicia Abierta que redunde en mayor eficiencia en el quehacer</w:t>
      </w:r>
      <w:r w:rsidRPr="009C1328">
        <w:rPr>
          <w:rFonts w:ascii="Arial" w:hAnsi="Arial" w:cs="Arial"/>
          <w:color w:val="090412"/>
          <w:sz w:val="24"/>
          <w:szCs w:val="24"/>
          <w:lang w:bidi="he-IL"/>
        </w:rPr>
        <w:t xml:space="preserve"> de los tribunales para garantizar la equidad en el acceso a la justicia y abonar a la legitimidad de las instituciones impartidoras de justicia.</w:t>
      </w:r>
    </w:p>
    <w:p w14:paraId="62EEE58B" w14:textId="77777777" w:rsidR="003E389A" w:rsidRPr="009C1328" w:rsidRDefault="003E389A" w:rsidP="003E389A">
      <w:pPr>
        <w:autoSpaceDE w:val="0"/>
        <w:autoSpaceDN w:val="0"/>
        <w:adjustRightInd w:val="0"/>
        <w:spacing w:before="0" w:after="0" w:line="276" w:lineRule="auto"/>
        <w:contextualSpacing/>
        <w:rPr>
          <w:rFonts w:ascii="Arial" w:hAnsi="Arial" w:cs="Arial"/>
          <w:color w:val="090412"/>
          <w:sz w:val="24"/>
          <w:szCs w:val="24"/>
          <w:lang w:val="es-ES_tradnl" w:bidi="he-IL"/>
        </w:rPr>
      </w:pPr>
    </w:p>
    <w:p w14:paraId="01E8E0B0" w14:textId="77777777" w:rsidR="003E389A" w:rsidRPr="006551AB" w:rsidRDefault="003E389A" w:rsidP="003E389A">
      <w:pPr>
        <w:autoSpaceDE w:val="0"/>
        <w:autoSpaceDN w:val="0"/>
        <w:adjustRightInd w:val="0"/>
        <w:spacing w:before="0" w:after="0" w:line="276" w:lineRule="auto"/>
        <w:contextualSpacing/>
        <w:rPr>
          <w:rFonts w:ascii="Arial" w:hAnsi="Arial" w:cs="Arial"/>
          <w:bCs/>
          <w:color w:val="090412"/>
          <w:sz w:val="24"/>
          <w:szCs w:val="24"/>
          <w:lang w:val="es-ES_tradnl" w:bidi="he-IL"/>
        </w:rPr>
      </w:pPr>
      <w:r w:rsidRPr="009C1328">
        <w:rPr>
          <w:rFonts w:ascii="Arial" w:hAnsi="Arial" w:cs="Arial"/>
          <w:color w:val="090412"/>
          <w:sz w:val="24"/>
          <w:szCs w:val="24"/>
          <w:lang w:val="es-ES_tradnl" w:bidi="he-IL"/>
        </w:rPr>
        <w:t xml:space="preserve">Así mismo,  tiene como propósito el  intercambio de  experiencias en la formación y/o capacitación del personal que determinen </w:t>
      </w:r>
      <w:r w:rsidRPr="006551AB">
        <w:rPr>
          <w:rFonts w:ascii="Arial" w:hAnsi="Arial" w:cs="Arial"/>
          <w:bCs/>
          <w:color w:val="090412"/>
          <w:sz w:val="24"/>
          <w:szCs w:val="24"/>
          <w:lang w:val="es-ES_tradnl" w:bidi="he-IL"/>
        </w:rPr>
        <w:t>“</w:t>
      </w:r>
      <w:r w:rsidRPr="009C1328">
        <w:rPr>
          <w:rFonts w:ascii="Arial" w:hAnsi="Arial" w:cs="Arial"/>
          <w:b/>
          <w:color w:val="090412"/>
          <w:sz w:val="24"/>
          <w:szCs w:val="24"/>
          <w:lang w:val="es-ES_tradnl" w:bidi="he-IL"/>
        </w:rPr>
        <w:t>LAS PARTES</w:t>
      </w:r>
      <w:r w:rsidRPr="006551AB">
        <w:rPr>
          <w:rFonts w:ascii="Arial" w:hAnsi="Arial" w:cs="Arial"/>
          <w:bCs/>
          <w:color w:val="090412"/>
          <w:sz w:val="24"/>
          <w:szCs w:val="24"/>
          <w:lang w:val="es-ES_tradnl" w:bidi="he-IL"/>
        </w:rPr>
        <w:t>”</w:t>
      </w:r>
      <w:r w:rsidRPr="009C1328">
        <w:rPr>
          <w:rFonts w:ascii="Arial" w:hAnsi="Arial" w:cs="Arial"/>
          <w:color w:val="090412"/>
          <w:sz w:val="24"/>
          <w:szCs w:val="24"/>
          <w:lang w:val="es-ES_tradnl" w:bidi="he-IL"/>
        </w:rPr>
        <w:t xml:space="preserve"> en materia de derecho de Acceso a la Información Pública, derecho a la Protección de Datos Personales y Portabilidad, así como en temas de formación y actualización judicial, propiciando en este contexto la organización de cursos</w:t>
      </w:r>
      <w:r w:rsidRPr="00C76131">
        <w:rPr>
          <w:rFonts w:ascii="Arial" w:hAnsi="Arial" w:cs="Arial"/>
          <w:color w:val="090412"/>
          <w:sz w:val="24"/>
          <w:szCs w:val="24"/>
          <w:lang w:val="es-ES_tradnl" w:bidi="he-IL"/>
        </w:rPr>
        <w:t>, diplomados,  seminarios, maestrías,</w:t>
      </w:r>
      <w:r w:rsidRPr="009C1328">
        <w:rPr>
          <w:rFonts w:ascii="Arial" w:hAnsi="Arial" w:cs="Arial"/>
          <w:color w:val="090412"/>
          <w:sz w:val="24"/>
          <w:szCs w:val="24"/>
          <w:lang w:val="es-ES_tradnl" w:bidi="he-IL"/>
        </w:rPr>
        <w:t xml:space="preserve"> conferencias, talleres y demás actividades similares que contribuyan a la realización de los fines institucionales de </w:t>
      </w:r>
      <w:r w:rsidRPr="006551AB">
        <w:rPr>
          <w:rFonts w:ascii="Arial" w:hAnsi="Arial" w:cs="Arial"/>
          <w:bCs/>
          <w:color w:val="090412"/>
          <w:sz w:val="24"/>
          <w:szCs w:val="24"/>
          <w:lang w:val="es-ES_tradnl" w:bidi="he-IL"/>
        </w:rPr>
        <w:t>“</w:t>
      </w:r>
      <w:r w:rsidRPr="009C1328">
        <w:rPr>
          <w:rFonts w:ascii="Arial" w:hAnsi="Arial" w:cs="Arial"/>
          <w:b/>
          <w:color w:val="090412"/>
          <w:sz w:val="24"/>
          <w:szCs w:val="24"/>
          <w:lang w:val="es-ES_tradnl" w:bidi="he-IL"/>
        </w:rPr>
        <w:t>LAS PARTES</w:t>
      </w:r>
      <w:r w:rsidRPr="006551AB">
        <w:rPr>
          <w:rFonts w:ascii="Arial" w:hAnsi="Arial" w:cs="Arial"/>
          <w:bCs/>
          <w:color w:val="090412"/>
          <w:sz w:val="24"/>
          <w:szCs w:val="24"/>
          <w:lang w:val="es-ES_tradnl" w:bidi="he-IL"/>
        </w:rPr>
        <w:t>”.</w:t>
      </w:r>
    </w:p>
    <w:p w14:paraId="5E007596" w14:textId="77777777" w:rsidR="003E389A" w:rsidRPr="009C1328" w:rsidRDefault="003E389A" w:rsidP="003E389A">
      <w:pPr>
        <w:autoSpaceDE w:val="0"/>
        <w:autoSpaceDN w:val="0"/>
        <w:adjustRightInd w:val="0"/>
        <w:spacing w:before="0" w:after="0" w:line="276" w:lineRule="auto"/>
        <w:contextualSpacing/>
        <w:rPr>
          <w:rFonts w:ascii="Arial" w:hAnsi="Arial" w:cs="Arial"/>
          <w:color w:val="443847"/>
          <w:sz w:val="24"/>
          <w:szCs w:val="24"/>
          <w:lang w:val="es-ES_tradnl" w:bidi="he-IL"/>
        </w:rPr>
      </w:pPr>
    </w:p>
    <w:p w14:paraId="52ABD76E" w14:textId="77777777" w:rsidR="003E389A" w:rsidRPr="009C1328" w:rsidRDefault="003E389A" w:rsidP="003E389A">
      <w:pPr>
        <w:autoSpaceDE w:val="0"/>
        <w:autoSpaceDN w:val="0"/>
        <w:adjustRightInd w:val="0"/>
        <w:spacing w:before="0" w:after="0" w:line="276" w:lineRule="auto"/>
        <w:contextualSpacing/>
        <w:rPr>
          <w:rFonts w:ascii="Arial" w:hAnsi="Arial" w:cs="Arial"/>
          <w:color w:val="443847"/>
          <w:sz w:val="24"/>
          <w:szCs w:val="24"/>
          <w:lang w:val="es-ES_tradnl" w:bidi="he-IL"/>
        </w:rPr>
      </w:pPr>
      <w:r w:rsidRPr="006551AB">
        <w:rPr>
          <w:rFonts w:ascii="Arial" w:hAnsi="Arial" w:cs="Arial"/>
          <w:iCs/>
          <w:color w:val="06020F"/>
          <w:sz w:val="24"/>
          <w:szCs w:val="24"/>
          <w:lang w:val="es-ES_tradnl" w:bidi="he-IL"/>
        </w:rPr>
        <w:t>A efecto de lograr lo anterior</w:t>
      </w:r>
      <w:r w:rsidRPr="006551AB">
        <w:rPr>
          <w:rFonts w:ascii="Arial" w:hAnsi="Arial" w:cs="Arial"/>
          <w:iCs/>
          <w:color w:val="302735"/>
          <w:sz w:val="24"/>
          <w:szCs w:val="24"/>
          <w:lang w:val="es-ES_tradnl" w:bidi="he-IL"/>
        </w:rPr>
        <w:t xml:space="preserve">, como primera colaboración, </w:t>
      </w:r>
      <w:r w:rsidRPr="006551AB">
        <w:rPr>
          <w:rFonts w:ascii="Arial" w:hAnsi="Arial" w:cs="Arial"/>
          <w:bCs/>
          <w:iCs/>
          <w:color w:val="06020F"/>
          <w:sz w:val="24"/>
          <w:szCs w:val="24"/>
          <w:lang w:val="es-ES_tradnl" w:bidi="he-IL"/>
        </w:rPr>
        <w:t>“</w:t>
      </w:r>
      <w:r w:rsidRPr="006551AB">
        <w:rPr>
          <w:rFonts w:ascii="Arial" w:hAnsi="Arial" w:cs="Arial"/>
          <w:b/>
          <w:iCs/>
          <w:color w:val="06020F"/>
          <w:sz w:val="24"/>
          <w:szCs w:val="24"/>
          <w:lang w:val="es-ES_tradnl" w:bidi="he-IL"/>
        </w:rPr>
        <w:t>EL INSTITUTO</w:t>
      </w:r>
      <w:r w:rsidRPr="006551AB">
        <w:rPr>
          <w:rFonts w:ascii="Arial" w:hAnsi="Arial" w:cs="Arial"/>
          <w:bCs/>
          <w:iCs/>
          <w:color w:val="06020F"/>
          <w:sz w:val="24"/>
          <w:szCs w:val="24"/>
          <w:lang w:val="es-ES_tradnl" w:bidi="he-IL"/>
        </w:rPr>
        <w:t>”</w:t>
      </w:r>
      <w:r w:rsidRPr="006551AB">
        <w:rPr>
          <w:rFonts w:ascii="Arial" w:hAnsi="Arial" w:cs="Arial"/>
          <w:b/>
          <w:iCs/>
          <w:color w:val="06020F"/>
          <w:sz w:val="24"/>
          <w:szCs w:val="24"/>
          <w:lang w:val="es-ES_tradnl" w:bidi="he-IL"/>
        </w:rPr>
        <w:t xml:space="preserve"> r</w:t>
      </w:r>
      <w:r w:rsidRPr="006551AB">
        <w:rPr>
          <w:rFonts w:ascii="Arial" w:hAnsi="Arial" w:cs="Arial"/>
          <w:iCs/>
          <w:color w:val="06020F"/>
          <w:sz w:val="24"/>
          <w:szCs w:val="24"/>
          <w:lang w:val="es-ES_tradnl" w:bidi="he-IL"/>
        </w:rPr>
        <w:t>ealizará</w:t>
      </w:r>
      <w:r w:rsidRPr="006551AB">
        <w:rPr>
          <w:rFonts w:ascii="Arial" w:hAnsi="Arial" w:cs="Arial"/>
          <w:iCs/>
          <w:color w:val="302735"/>
          <w:sz w:val="24"/>
          <w:szCs w:val="24"/>
          <w:lang w:val="es-ES_tradnl" w:bidi="he-IL"/>
        </w:rPr>
        <w:t xml:space="preserve">, </w:t>
      </w:r>
      <w:r w:rsidRPr="006551AB">
        <w:rPr>
          <w:rFonts w:ascii="Arial" w:hAnsi="Arial" w:cs="Arial"/>
          <w:iCs/>
          <w:color w:val="06020F"/>
          <w:sz w:val="24"/>
          <w:szCs w:val="24"/>
          <w:lang w:val="es-ES_tradnl" w:bidi="he-IL"/>
        </w:rPr>
        <w:t>entre otras actividades</w:t>
      </w:r>
      <w:r w:rsidRPr="006551AB">
        <w:rPr>
          <w:rFonts w:ascii="Arial" w:hAnsi="Arial" w:cs="Arial"/>
          <w:iCs/>
          <w:color w:val="302735"/>
          <w:sz w:val="24"/>
          <w:szCs w:val="24"/>
          <w:lang w:val="es-ES_tradnl" w:bidi="he-IL"/>
        </w:rPr>
        <w:t>, el seminario denominado “</w:t>
      </w:r>
      <w:r w:rsidRPr="006551AB">
        <w:rPr>
          <w:rFonts w:ascii="Arial" w:hAnsi="Arial" w:cs="Arial"/>
          <w:sz w:val="24"/>
          <w:szCs w:val="24"/>
        </w:rPr>
        <w:t>Seminario de Justicia Abierta en Chihuahua: Rumbo a la construcción de una Política de Justicia Abierta”</w:t>
      </w:r>
      <w:r w:rsidRPr="006551AB">
        <w:rPr>
          <w:rFonts w:ascii="Arial" w:hAnsi="Arial" w:cs="Arial"/>
          <w:iCs/>
          <w:sz w:val="24"/>
          <w:szCs w:val="24"/>
          <w:lang w:val="es-ES_tradnl" w:bidi="he-IL"/>
        </w:rPr>
        <w:t xml:space="preserve"> </w:t>
      </w:r>
      <w:r w:rsidRPr="006551AB">
        <w:rPr>
          <w:rFonts w:ascii="Arial" w:hAnsi="Arial" w:cs="Arial"/>
          <w:iCs/>
          <w:color w:val="302735"/>
          <w:sz w:val="24"/>
          <w:szCs w:val="24"/>
          <w:lang w:val="es-ES_tradnl" w:bidi="he-IL"/>
        </w:rPr>
        <w:t xml:space="preserve">según el </w:t>
      </w:r>
      <w:r w:rsidRPr="006551AB">
        <w:rPr>
          <w:rFonts w:ascii="Arial" w:hAnsi="Arial" w:cs="Arial"/>
          <w:iCs/>
          <w:color w:val="06020F"/>
          <w:sz w:val="24"/>
          <w:szCs w:val="24"/>
          <w:lang w:val="es-ES_tradnl" w:bidi="he-IL"/>
        </w:rPr>
        <w:t>programa de trabajo anexo al presente instrumento legal y que forma parte del presente Convenio, al cual podrán asistir servidores públicos de “</w:t>
      </w:r>
      <w:r w:rsidRPr="006551AB">
        <w:rPr>
          <w:rFonts w:ascii="Arial" w:hAnsi="Arial" w:cs="Arial"/>
          <w:b/>
          <w:bCs/>
          <w:iCs/>
          <w:color w:val="06020F"/>
          <w:sz w:val="24"/>
          <w:szCs w:val="24"/>
          <w:lang w:val="es-ES_tradnl" w:bidi="he-IL"/>
        </w:rPr>
        <w:t>EL PODER JUDICIAL</w:t>
      </w:r>
      <w:r w:rsidRPr="006551AB">
        <w:rPr>
          <w:rFonts w:ascii="Arial" w:hAnsi="Arial" w:cs="Arial"/>
          <w:iCs/>
          <w:color w:val="06020F"/>
          <w:sz w:val="24"/>
          <w:szCs w:val="24"/>
          <w:lang w:val="es-ES_tradnl" w:bidi="he-IL"/>
        </w:rPr>
        <w:t>” que así sean asignados atendiendo a sus funciones.</w:t>
      </w:r>
      <w:r>
        <w:rPr>
          <w:rFonts w:ascii="Arial" w:hAnsi="Arial" w:cs="Arial"/>
          <w:iCs/>
          <w:color w:val="06020F"/>
          <w:sz w:val="24"/>
          <w:szCs w:val="24"/>
          <w:lang w:val="es-ES_tradnl" w:bidi="he-IL"/>
        </w:rPr>
        <w:t xml:space="preserve"> </w:t>
      </w:r>
    </w:p>
    <w:p w14:paraId="257482EF" w14:textId="77777777" w:rsidR="003E389A" w:rsidRPr="009C1328" w:rsidRDefault="003E389A" w:rsidP="003E389A">
      <w:pPr>
        <w:autoSpaceDE w:val="0"/>
        <w:autoSpaceDN w:val="0"/>
        <w:adjustRightInd w:val="0"/>
        <w:spacing w:before="0" w:after="0" w:line="276" w:lineRule="auto"/>
        <w:ind w:right="14"/>
        <w:contextualSpacing/>
        <w:rPr>
          <w:rFonts w:ascii="Arial" w:hAnsi="Arial" w:cs="Arial"/>
          <w:iCs/>
          <w:sz w:val="24"/>
          <w:szCs w:val="24"/>
          <w:lang w:val="es-ES_tradnl" w:bidi="he-IL"/>
        </w:rPr>
      </w:pPr>
    </w:p>
    <w:p w14:paraId="01CFDADA" w14:textId="77777777" w:rsidR="003E389A" w:rsidRPr="009C1328" w:rsidRDefault="003E389A" w:rsidP="003E389A">
      <w:pPr>
        <w:autoSpaceDE w:val="0"/>
        <w:autoSpaceDN w:val="0"/>
        <w:adjustRightInd w:val="0"/>
        <w:spacing w:before="0" w:after="0" w:line="276" w:lineRule="auto"/>
        <w:ind w:right="14"/>
        <w:contextualSpacing/>
        <w:rPr>
          <w:rFonts w:ascii="Arial" w:hAnsi="Arial" w:cs="Arial"/>
          <w:iCs/>
          <w:color w:val="06020F"/>
          <w:sz w:val="24"/>
          <w:szCs w:val="24"/>
          <w:lang w:val="es-ES_tradnl" w:bidi="he-IL"/>
        </w:rPr>
      </w:pPr>
      <w:r w:rsidRPr="009C1328">
        <w:rPr>
          <w:rFonts w:ascii="Arial" w:hAnsi="Arial" w:cs="Arial"/>
          <w:b/>
          <w:iCs/>
          <w:color w:val="06020F"/>
          <w:sz w:val="24"/>
          <w:szCs w:val="24"/>
          <w:lang w:val="es-ES_tradnl" w:bidi="he-IL"/>
        </w:rPr>
        <w:t>SEGUNDA.- COMPROMISOS DE AMBAS PARTES</w:t>
      </w:r>
      <w:r w:rsidRPr="009C1328">
        <w:rPr>
          <w:rFonts w:ascii="Arial" w:hAnsi="Arial" w:cs="Arial"/>
          <w:iCs/>
          <w:color w:val="06020F"/>
          <w:sz w:val="24"/>
          <w:szCs w:val="24"/>
          <w:lang w:val="es-ES_tradnl" w:bidi="he-IL"/>
        </w:rPr>
        <w:t xml:space="preserve">. Para el cumplimiento del objeto del presente instrumento las partes se comprometen a: </w:t>
      </w:r>
    </w:p>
    <w:p w14:paraId="1E0B9060" w14:textId="77777777" w:rsidR="003E389A" w:rsidRPr="009C1328" w:rsidRDefault="003E389A" w:rsidP="003E389A">
      <w:pPr>
        <w:autoSpaceDE w:val="0"/>
        <w:autoSpaceDN w:val="0"/>
        <w:adjustRightInd w:val="0"/>
        <w:spacing w:before="0" w:after="0" w:line="276" w:lineRule="auto"/>
        <w:ind w:left="446" w:right="5"/>
        <w:contextualSpacing/>
        <w:rPr>
          <w:rFonts w:ascii="Arial" w:hAnsi="Arial" w:cs="Arial"/>
          <w:iCs/>
          <w:sz w:val="24"/>
          <w:szCs w:val="24"/>
          <w:lang w:val="es-ES_tradnl" w:bidi="he-IL"/>
        </w:rPr>
      </w:pPr>
    </w:p>
    <w:p w14:paraId="3CAE68AD" w14:textId="77777777" w:rsidR="003E389A" w:rsidRPr="009C1328" w:rsidRDefault="003E389A" w:rsidP="003E389A">
      <w:pPr>
        <w:pStyle w:val="Prrafodelista"/>
        <w:numPr>
          <w:ilvl w:val="0"/>
          <w:numId w:val="6"/>
        </w:numPr>
        <w:autoSpaceDE w:val="0"/>
        <w:autoSpaceDN w:val="0"/>
        <w:adjustRightInd w:val="0"/>
        <w:spacing w:before="0" w:after="0" w:line="276" w:lineRule="auto"/>
        <w:ind w:right="5"/>
        <w:rPr>
          <w:rFonts w:ascii="Arial" w:hAnsi="Arial" w:cs="Arial"/>
          <w:iCs/>
          <w:color w:val="06020F"/>
          <w:sz w:val="24"/>
          <w:szCs w:val="24"/>
          <w:lang w:val="es-ES_tradnl" w:bidi="he-IL"/>
        </w:rPr>
      </w:pPr>
      <w:r w:rsidRPr="009C1328">
        <w:rPr>
          <w:rFonts w:ascii="Arial" w:hAnsi="Arial" w:cs="Arial"/>
          <w:iCs/>
          <w:color w:val="06020F"/>
          <w:sz w:val="24"/>
          <w:szCs w:val="24"/>
          <w:lang w:val="es-ES_tradnl" w:bidi="he-IL"/>
        </w:rPr>
        <w:t>Promover, planificar y ejecutar coordinadamente las acciones y los mecanismos de colaboración necesarios para el cumplimiento del objeto del p</w:t>
      </w:r>
      <w:r w:rsidRPr="009C1328">
        <w:rPr>
          <w:rFonts w:ascii="Arial" w:hAnsi="Arial" w:cs="Arial"/>
          <w:iCs/>
          <w:color w:val="302735"/>
          <w:sz w:val="24"/>
          <w:szCs w:val="24"/>
          <w:lang w:val="es-ES_tradnl" w:bidi="he-IL"/>
        </w:rPr>
        <w:t>r</w:t>
      </w:r>
      <w:r w:rsidRPr="009C1328">
        <w:rPr>
          <w:rFonts w:ascii="Arial" w:hAnsi="Arial" w:cs="Arial"/>
          <w:iCs/>
          <w:color w:val="06020F"/>
          <w:sz w:val="24"/>
          <w:szCs w:val="24"/>
          <w:lang w:val="es-ES_tradnl" w:bidi="he-IL"/>
        </w:rPr>
        <w:t xml:space="preserve">esente Convenio. </w:t>
      </w:r>
    </w:p>
    <w:p w14:paraId="09F28F5D" w14:textId="77777777" w:rsidR="003E389A" w:rsidRPr="009C1328" w:rsidRDefault="003E389A" w:rsidP="003E389A">
      <w:pPr>
        <w:autoSpaceDE w:val="0"/>
        <w:autoSpaceDN w:val="0"/>
        <w:adjustRightInd w:val="0"/>
        <w:spacing w:before="0" w:after="0" w:line="276" w:lineRule="auto"/>
        <w:ind w:left="456" w:right="9"/>
        <w:contextualSpacing/>
        <w:rPr>
          <w:rFonts w:ascii="Arial" w:hAnsi="Arial" w:cs="Arial"/>
          <w:iCs/>
          <w:sz w:val="24"/>
          <w:szCs w:val="24"/>
          <w:lang w:val="es-ES_tradnl" w:bidi="he-IL"/>
        </w:rPr>
      </w:pPr>
    </w:p>
    <w:p w14:paraId="3972A672" w14:textId="77777777" w:rsidR="003E389A" w:rsidRPr="009C1328" w:rsidRDefault="003E389A" w:rsidP="003E389A">
      <w:pPr>
        <w:pStyle w:val="Prrafodelista"/>
        <w:numPr>
          <w:ilvl w:val="0"/>
          <w:numId w:val="6"/>
        </w:numPr>
        <w:autoSpaceDE w:val="0"/>
        <w:autoSpaceDN w:val="0"/>
        <w:adjustRightInd w:val="0"/>
        <w:spacing w:before="0" w:after="0" w:line="276" w:lineRule="auto"/>
        <w:ind w:right="9"/>
        <w:rPr>
          <w:rFonts w:ascii="Arial" w:hAnsi="Arial" w:cs="Arial"/>
          <w:iCs/>
          <w:sz w:val="24"/>
          <w:szCs w:val="24"/>
          <w:lang w:val="es-ES_tradnl" w:bidi="he-IL"/>
        </w:rPr>
      </w:pPr>
      <w:r w:rsidRPr="009C1328">
        <w:rPr>
          <w:rFonts w:ascii="Arial" w:hAnsi="Arial" w:cs="Arial"/>
          <w:iCs/>
          <w:color w:val="06020F"/>
          <w:sz w:val="24"/>
          <w:szCs w:val="24"/>
          <w:lang w:val="es-ES_tradnl" w:bidi="he-IL"/>
        </w:rPr>
        <w:t xml:space="preserve">Promover el aprovechamiento de la infraestructura, así como de recursos </w:t>
      </w:r>
      <w:r w:rsidRPr="009C1328">
        <w:rPr>
          <w:rFonts w:ascii="Arial" w:hAnsi="Arial" w:cs="Arial"/>
          <w:iCs/>
          <w:sz w:val="24"/>
          <w:szCs w:val="24"/>
          <w:lang w:val="es-ES_tradnl" w:bidi="he-IL"/>
        </w:rPr>
        <w:t>humanos, técnicos y materiales existentes para el diseño, formulación, y desarrollo del cumplimiento de los objetivos del presente convenio.</w:t>
      </w:r>
    </w:p>
    <w:p w14:paraId="7E683E13" w14:textId="77777777" w:rsidR="003E389A" w:rsidRPr="009C1328" w:rsidRDefault="003E389A" w:rsidP="003E389A">
      <w:pPr>
        <w:autoSpaceDE w:val="0"/>
        <w:autoSpaceDN w:val="0"/>
        <w:adjustRightInd w:val="0"/>
        <w:spacing w:before="0" w:after="0" w:line="276" w:lineRule="auto"/>
        <w:ind w:left="455"/>
        <w:contextualSpacing/>
        <w:rPr>
          <w:rFonts w:ascii="Arial" w:hAnsi="Arial" w:cs="Arial"/>
          <w:iCs/>
          <w:sz w:val="24"/>
          <w:szCs w:val="24"/>
          <w:lang w:val="es-ES_tradnl" w:bidi="he-IL"/>
        </w:rPr>
      </w:pPr>
    </w:p>
    <w:p w14:paraId="002256DE" w14:textId="77777777" w:rsidR="003E389A" w:rsidRPr="009C1328" w:rsidRDefault="003E389A" w:rsidP="003E389A">
      <w:pPr>
        <w:pStyle w:val="Prrafodelista"/>
        <w:numPr>
          <w:ilvl w:val="0"/>
          <w:numId w:val="6"/>
        </w:numPr>
        <w:autoSpaceDE w:val="0"/>
        <w:autoSpaceDN w:val="0"/>
        <w:adjustRightInd w:val="0"/>
        <w:spacing w:before="0" w:after="0" w:line="276" w:lineRule="auto"/>
        <w:rPr>
          <w:rFonts w:ascii="Arial" w:hAnsi="Arial" w:cs="Arial"/>
          <w:iCs/>
          <w:sz w:val="24"/>
          <w:szCs w:val="24"/>
          <w:lang w:val="es-ES_tradnl" w:bidi="he-IL"/>
        </w:rPr>
      </w:pPr>
      <w:r w:rsidRPr="009C1328">
        <w:rPr>
          <w:rFonts w:ascii="Arial" w:hAnsi="Arial" w:cs="Arial"/>
          <w:iCs/>
          <w:sz w:val="24"/>
          <w:szCs w:val="24"/>
          <w:lang w:val="es-ES_tradnl" w:bidi="he-IL"/>
        </w:rPr>
        <w:t>Organizar  y realizar conferencias, cursos, mesas de trabajo, foros de discusión</w:t>
      </w:r>
      <w:r w:rsidRPr="00A3739A">
        <w:rPr>
          <w:rFonts w:ascii="Arial" w:hAnsi="Arial" w:cs="Arial"/>
          <w:iCs/>
          <w:sz w:val="24"/>
          <w:szCs w:val="24"/>
          <w:lang w:val="es-ES_tradnl" w:bidi="he-IL"/>
        </w:rPr>
        <w:t xml:space="preserve">,  </w:t>
      </w:r>
      <w:r w:rsidRPr="00C76131">
        <w:rPr>
          <w:rFonts w:ascii="Arial" w:hAnsi="Arial" w:cs="Arial"/>
          <w:iCs/>
          <w:sz w:val="24"/>
          <w:szCs w:val="24"/>
          <w:lang w:val="es-ES_tradnl" w:bidi="he-IL"/>
        </w:rPr>
        <w:t xml:space="preserve">talleres y/o seminarios, diplomados </w:t>
      </w:r>
      <w:r w:rsidRPr="009C1328">
        <w:rPr>
          <w:rFonts w:ascii="Arial" w:hAnsi="Arial" w:cs="Arial"/>
          <w:iCs/>
          <w:sz w:val="24"/>
          <w:szCs w:val="24"/>
          <w:lang w:val="es-ES_tradnl" w:bidi="he-IL"/>
        </w:rPr>
        <w:t xml:space="preserve">o cualquier otro evento que promueva los derechos humanos, la cultura de la transparencia, protección </w:t>
      </w:r>
      <w:r w:rsidRPr="009C1328">
        <w:rPr>
          <w:rFonts w:ascii="Arial" w:hAnsi="Arial" w:cs="Arial"/>
          <w:iCs/>
          <w:sz w:val="24"/>
          <w:szCs w:val="24"/>
          <w:lang w:val="es-ES_tradnl" w:bidi="he-IL"/>
        </w:rPr>
        <w:lastRenderedPageBreak/>
        <w:t xml:space="preserve">de datos personales y el derecho de acceso a la información pública y su fortalecimiento, estableciendo programas de capacitación en materia de transparencia, acceso a la información pública, accesibilidad y protección de datos personales, con el fin de divulgar y aumentar su conocimiento en relación con la Ley de Transparencia y Acceso a la Información Pública del Estado de Chihuahua y la Ley de Protección de Datos Personales y normatividad relacionada con éstas, de acuerdo a un calendario de actividades establecido por ambas instituciones. </w:t>
      </w:r>
    </w:p>
    <w:p w14:paraId="406B2EC8" w14:textId="77777777" w:rsidR="003E389A" w:rsidRPr="009C1328" w:rsidRDefault="003E389A" w:rsidP="003E389A">
      <w:pPr>
        <w:autoSpaceDE w:val="0"/>
        <w:autoSpaceDN w:val="0"/>
        <w:adjustRightInd w:val="0"/>
        <w:spacing w:before="0" w:after="0" w:line="276" w:lineRule="auto"/>
        <w:contextualSpacing/>
        <w:rPr>
          <w:rFonts w:ascii="Arial" w:hAnsi="Arial" w:cs="Arial"/>
          <w:iCs/>
          <w:sz w:val="24"/>
          <w:szCs w:val="24"/>
          <w:lang w:val="es-ES_tradnl" w:bidi="he-IL"/>
        </w:rPr>
      </w:pPr>
    </w:p>
    <w:p w14:paraId="6AEE87F8" w14:textId="77777777" w:rsidR="003E389A" w:rsidRPr="009C1328" w:rsidRDefault="003E389A" w:rsidP="003E389A">
      <w:pPr>
        <w:pStyle w:val="Prrafodelista"/>
        <w:numPr>
          <w:ilvl w:val="0"/>
          <w:numId w:val="6"/>
        </w:numPr>
        <w:autoSpaceDE w:val="0"/>
        <w:autoSpaceDN w:val="0"/>
        <w:adjustRightInd w:val="0"/>
        <w:spacing w:before="0" w:after="0" w:line="276" w:lineRule="auto"/>
        <w:ind w:left="714" w:right="9" w:hanging="357"/>
        <w:rPr>
          <w:rFonts w:ascii="Arial" w:hAnsi="Arial" w:cs="Arial"/>
          <w:iCs/>
          <w:sz w:val="24"/>
          <w:szCs w:val="24"/>
          <w:lang w:val="es-ES_tradnl" w:bidi="he-IL"/>
        </w:rPr>
      </w:pPr>
      <w:r w:rsidRPr="009C1328">
        <w:rPr>
          <w:rFonts w:ascii="Arial" w:hAnsi="Arial" w:cs="Arial"/>
          <w:iCs/>
          <w:sz w:val="24"/>
          <w:szCs w:val="24"/>
          <w:lang w:val="es-ES_tradnl" w:bidi="he-IL"/>
        </w:rPr>
        <w:t>Impulsar un programa de distribución y difusión de materiales, dirigidos a promover la cultura de la transparencia, el derecho de acceso a la información pública y de protección de datos personales y de portabilidad, la educación cívica, así como de otros valores y principios que promuevan la cultura democrática.</w:t>
      </w:r>
    </w:p>
    <w:p w14:paraId="5BE33119" w14:textId="77777777" w:rsidR="003E389A" w:rsidRPr="009C1328" w:rsidRDefault="003E389A" w:rsidP="003E389A">
      <w:pPr>
        <w:pStyle w:val="Prrafodelista"/>
        <w:autoSpaceDE w:val="0"/>
        <w:autoSpaceDN w:val="0"/>
        <w:adjustRightInd w:val="0"/>
        <w:spacing w:before="0" w:after="0" w:line="276" w:lineRule="auto"/>
        <w:ind w:left="0" w:right="9"/>
        <w:rPr>
          <w:rFonts w:ascii="Arial" w:hAnsi="Arial" w:cs="Arial"/>
          <w:iCs/>
          <w:sz w:val="24"/>
          <w:szCs w:val="24"/>
          <w:lang w:val="es-ES_tradnl" w:bidi="he-IL"/>
        </w:rPr>
      </w:pPr>
    </w:p>
    <w:p w14:paraId="35DF7D99" w14:textId="77777777" w:rsidR="003E389A" w:rsidRPr="009C1328" w:rsidRDefault="003E389A" w:rsidP="003E389A">
      <w:pPr>
        <w:pStyle w:val="Prrafodelista"/>
        <w:numPr>
          <w:ilvl w:val="0"/>
          <w:numId w:val="6"/>
        </w:numPr>
        <w:autoSpaceDE w:val="0"/>
        <w:autoSpaceDN w:val="0"/>
        <w:adjustRightInd w:val="0"/>
        <w:spacing w:before="0" w:after="0" w:line="276" w:lineRule="auto"/>
        <w:ind w:left="714" w:right="9" w:hanging="357"/>
        <w:rPr>
          <w:rFonts w:ascii="Arial" w:hAnsi="Arial" w:cs="Arial"/>
          <w:iCs/>
          <w:sz w:val="24"/>
          <w:szCs w:val="24"/>
          <w:lang w:val="es-ES_tradnl" w:bidi="he-IL"/>
        </w:rPr>
      </w:pPr>
      <w:r w:rsidRPr="009C1328">
        <w:rPr>
          <w:rFonts w:ascii="Arial" w:hAnsi="Arial" w:cs="Arial"/>
          <w:iCs/>
          <w:sz w:val="24"/>
          <w:szCs w:val="24"/>
          <w:lang w:val="es-ES_tradnl" w:bidi="he-IL"/>
        </w:rPr>
        <w:t>Proporcionar, en la medida de sus recursos, el material didáctico necesario para llevar a cabo las actividades de difusión de los derechos de acceso a la información pública, así como de protección de datos personales y de portabilidad.</w:t>
      </w:r>
    </w:p>
    <w:p w14:paraId="59E2378A" w14:textId="77777777" w:rsidR="003E389A" w:rsidRPr="009C1328" w:rsidRDefault="003E389A" w:rsidP="003E389A">
      <w:pPr>
        <w:pStyle w:val="Prrafodelista"/>
        <w:spacing w:line="276" w:lineRule="auto"/>
        <w:rPr>
          <w:rFonts w:ascii="Arial" w:hAnsi="Arial" w:cs="Arial"/>
          <w:iCs/>
          <w:sz w:val="24"/>
          <w:szCs w:val="24"/>
          <w:lang w:val="es-ES_tradnl" w:bidi="he-IL"/>
        </w:rPr>
      </w:pPr>
    </w:p>
    <w:p w14:paraId="5679849F" w14:textId="77777777" w:rsidR="003E389A" w:rsidRPr="009C1328" w:rsidRDefault="003E389A" w:rsidP="003E389A">
      <w:pPr>
        <w:pStyle w:val="Prrafodelista"/>
        <w:numPr>
          <w:ilvl w:val="0"/>
          <w:numId w:val="6"/>
        </w:numPr>
        <w:autoSpaceDE w:val="0"/>
        <w:autoSpaceDN w:val="0"/>
        <w:adjustRightInd w:val="0"/>
        <w:spacing w:before="0" w:after="0" w:line="276" w:lineRule="auto"/>
        <w:ind w:left="714" w:right="9" w:hanging="357"/>
        <w:rPr>
          <w:rFonts w:ascii="Arial" w:hAnsi="Arial" w:cs="Arial"/>
          <w:iCs/>
          <w:sz w:val="24"/>
          <w:szCs w:val="24"/>
          <w:lang w:val="es-ES_tradnl" w:bidi="he-IL"/>
        </w:rPr>
      </w:pPr>
      <w:r w:rsidRPr="009C1328">
        <w:rPr>
          <w:rFonts w:ascii="Arial" w:hAnsi="Arial" w:cs="Arial"/>
          <w:iCs/>
          <w:sz w:val="24"/>
          <w:szCs w:val="24"/>
          <w:lang w:val="es-ES_tradnl" w:bidi="he-IL"/>
        </w:rPr>
        <w:t>Analizar y difundir procesos y estudios en materia jurídica y de sistemas que mejoren el ejercicio del derecho de acceso a la información y protección de los derechos de acceso, rectificación, cancelación, oposición y portabilidad de datos personales, a través de todos los medios que estén a su alcance, conforme al presupuesto disponible para ello.</w:t>
      </w:r>
    </w:p>
    <w:p w14:paraId="0EE19949" w14:textId="77777777" w:rsidR="003E389A" w:rsidRPr="009C1328" w:rsidRDefault="003E389A" w:rsidP="003E389A">
      <w:pPr>
        <w:pStyle w:val="Prrafodelista"/>
        <w:spacing w:line="276" w:lineRule="auto"/>
        <w:rPr>
          <w:rFonts w:ascii="Arial" w:hAnsi="Arial" w:cs="Arial"/>
          <w:iCs/>
          <w:sz w:val="24"/>
          <w:szCs w:val="24"/>
          <w:lang w:val="es-ES_tradnl" w:bidi="he-IL"/>
        </w:rPr>
      </w:pPr>
    </w:p>
    <w:p w14:paraId="7FC250F8" w14:textId="77777777" w:rsidR="003E389A" w:rsidRPr="009C1328" w:rsidRDefault="003E389A" w:rsidP="003E389A">
      <w:pPr>
        <w:pStyle w:val="Prrafodelista"/>
        <w:numPr>
          <w:ilvl w:val="0"/>
          <w:numId w:val="6"/>
        </w:numPr>
        <w:autoSpaceDE w:val="0"/>
        <w:autoSpaceDN w:val="0"/>
        <w:adjustRightInd w:val="0"/>
        <w:spacing w:before="0" w:after="0" w:line="276" w:lineRule="auto"/>
        <w:ind w:left="714" w:right="9" w:hanging="357"/>
        <w:rPr>
          <w:rFonts w:ascii="Arial" w:hAnsi="Arial" w:cs="Arial"/>
          <w:iCs/>
          <w:sz w:val="24"/>
          <w:szCs w:val="24"/>
          <w:lang w:val="es-ES_tradnl" w:bidi="he-IL"/>
        </w:rPr>
      </w:pPr>
      <w:r w:rsidRPr="009C1328">
        <w:rPr>
          <w:rFonts w:ascii="Arial" w:hAnsi="Arial" w:cs="Arial"/>
          <w:iCs/>
          <w:sz w:val="24"/>
          <w:szCs w:val="24"/>
          <w:lang w:val="es-ES_tradnl" w:bidi="he-IL"/>
        </w:rPr>
        <w:t>Coadyuvar, en términos económicos, técnicos y/o logísticos, en el desarrollo de los programas realizados en el marco del presente convenio, incluyendo el diseño y la elaboración de nuevos métodos y materiales, para las tareas de formación y difusión de la educación cívica y la cultura de la transparencia, en la medida de sus capacidades y de su disponibilidad presupuestal.</w:t>
      </w:r>
    </w:p>
    <w:p w14:paraId="5CA936EC" w14:textId="77777777" w:rsidR="003E389A" w:rsidRPr="009C1328" w:rsidRDefault="003E389A" w:rsidP="003E389A">
      <w:pPr>
        <w:pStyle w:val="Prrafodelista"/>
        <w:spacing w:line="276" w:lineRule="auto"/>
        <w:rPr>
          <w:rFonts w:ascii="Arial" w:hAnsi="Arial" w:cs="Arial"/>
          <w:iCs/>
          <w:sz w:val="24"/>
          <w:szCs w:val="24"/>
          <w:lang w:val="es-ES_tradnl" w:bidi="he-IL"/>
        </w:rPr>
      </w:pPr>
    </w:p>
    <w:p w14:paraId="62ACED40" w14:textId="77777777" w:rsidR="003E389A" w:rsidRPr="009C1328" w:rsidRDefault="003E389A" w:rsidP="003E389A">
      <w:pPr>
        <w:pStyle w:val="Prrafodelista"/>
        <w:numPr>
          <w:ilvl w:val="0"/>
          <w:numId w:val="6"/>
        </w:numPr>
        <w:autoSpaceDE w:val="0"/>
        <w:autoSpaceDN w:val="0"/>
        <w:adjustRightInd w:val="0"/>
        <w:spacing w:before="0" w:after="0" w:line="276" w:lineRule="auto"/>
        <w:ind w:left="714" w:right="9" w:hanging="357"/>
        <w:rPr>
          <w:rFonts w:ascii="Arial" w:hAnsi="Arial" w:cs="Arial"/>
          <w:iCs/>
          <w:sz w:val="24"/>
          <w:szCs w:val="24"/>
          <w:lang w:val="es-ES_tradnl" w:bidi="he-IL"/>
        </w:rPr>
      </w:pPr>
      <w:r w:rsidRPr="009C1328">
        <w:rPr>
          <w:rFonts w:ascii="Arial" w:hAnsi="Arial" w:cs="Arial"/>
          <w:iCs/>
          <w:sz w:val="24"/>
          <w:szCs w:val="24"/>
          <w:lang w:val="es-ES_tradnl" w:bidi="he-IL"/>
        </w:rPr>
        <w:t>Fomentar los principios de gobierno abierto, la transparencia, la rendición de cuentas, la participación ciudadana, la accesibilidad y la innovación tecnológica.</w:t>
      </w:r>
    </w:p>
    <w:p w14:paraId="1F169136" w14:textId="77777777" w:rsidR="003E389A" w:rsidRPr="009C1328" w:rsidRDefault="003E389A" w:rsidP="003E389A">
      <w:pPr>
        <w:pStyle w:val="Prrafodelista"/>
        <w:spacing w:line="276" w:lineRule="auto"/>
        <w:rPr>
          <w:rFonts w:ascii="Arial" w:hAnsi="Arial" w:cs="Arial"/>
          <w:iCs/>
          <w:sz w:val="24"/>
          <w:szCs w:val="24"/>
          <w:lang w:val="es-ES_tradnl" w:bidi="he-IL"/>
        </w:rPr>
      </w:pPr>
    </w:p>
    <w:p w14:paraId="3FCD79BE" w14:textId="77777777" w:rsidR="003E389A" w:rsidRPr="009C1328" w:rsidRDefault="003E389A" w:rsidP="003E389A">
      <w:pPr>
        <w:pStyle w:val="Prrafodelista"/>
        <w:numPr>
          <w:ilvl w:val="0"/>
          <w:numId w:val="6"/>
        </w:numPr>
        <w:autoSpaceDE w:val="0"/>
        <w:autoSpaceDN w:val="0"/>
        <w:adjustRightInd w:val="0"/>
        <w:spacing w:before="0" w:after="0" w:line="276" w:lineRule="auto"/>
        <w:ind w:left="714" w:right="9" w:hanging="357"/>
        <w:rPr>
          <w:rFonts w:ascii="Arial" w:hAnsi="Arial" w:cs="Arial"/>
          <w:iCs/>
          <w:sz w:val="24"/>
          <w:szCs w:val="24"/>
          <w:lang w:val="es-ES_tradnl" w:bidi="he-IL"/>
        </w:rPr>
      </w:pPr>
      <w:r w:rsidRPr="009C1328">
        <w:rPr>
          <w:rFonts w:ascii="Arial" w:hAnsi="Arial" w:cs="Arial"/>
          <w:iCs/>
          <w:sz w:val="24"/>
          <w:szCs w:val="24"/>
          <w:lang w:val="es-ES_tradnl" w:bidi="he-IL"/>
        </w:rPr>
        <w:lastRenderedPageBreak/>
        <w:t>Impulsar programas de justicia abierta, q</w:t>
      </w:r>
      <w:r w:rsidRPr="009C1328">
        <w:rPr>
          <w:rFonts w:ascii="Arial" w:hAnsi="Arial" w:cs="Arial"/>
          <w:iCs/>
          <w:sz w:val="24"/>
          <w:szCs w:val="24"/>
          <w:lang w:bidi="he-IL"/>
        </w:rPr>
        <w:t>ue atiendan las necesidades ciudadanas con propuestas creativas, accesibles, que fomenten la transparencia en el quehacer institucional y, de ser el caso, con una visión colaborativa con otras instituciones.</w:t>
      </w:r>
    </w:p>
    <w:p w14:paraId="48C43F8C" w14:textId="77777777" w:rsidR="003E389A" w:rsidRPr="009C1328" w:rsidRDefault="003E389A" w:rsidP="003E389A">
      <w:pPr>
        <w:autoSpaceDE w:val="0"/>
        <w:autoSpaceDN w:val="0"/>
        <w:adjustRightInd w:val="0"/>
        <w:spacing w:before="0" w:after="0" w:line="276" w:lineRule="auto"/>
        <w:ind w:right="9"/>
        <w:rPr>
          <w:rFonts w:ascii="Arial" w:hAnsi="Arial" w:cs="Arial"/>
          <w:iCs/>
          <w:sz w:val="24"/>
          <w:szCs w:val="24"/>
          <w:lang w:val="es-ES_tradnl" w:bidi="he-IL"/>
        </w:rPr>
      </w:pPr>
    </w:p>
    <w:p w14:paraId="2BC6A950" w14:textId="77777777" w:rsidR="003E389A" w:rsidRPr="009C1328" w:rsidRDefault="003E389A" w:rsidP="003E389A">
      <w:pPr>
        <w:pStyle w:val="Prrafodelista"/>
        <w:numPr>
          <w:ilvl w:val="0"/>
          <w:numId w:val="6"/>
        </w:numPr>
        <w:autoSpaceDE w:val="0"/>
        <w:autoSpaceDN w:val="0"/>
        <w:adjustRightInd w:val="0"/>
        <w:spacing w:before="0" w:after="0" w:line="276" w:lineRule="auto"/>
        <w:rPr>
          <w:rFonts w:ascii="Arial" w:hAnsi="Arial" w:cs="Arial"/>
          <w:iCs/>
          <w:color w:val="4C3F4E"/>
          <w:sz w:val="24"/>
          <w:szCs w:val="24"/>
          <w:lang w:val="es-ES_tradnl" w:bidi="he-IL"/>
        </w:rPr>
      </w:pPr>
      <w:r w:rsidRPr="009C1328">
        <w:rPr>
          <w:rFonts w:ascii="Arial" w:hAnsi="Arial" w:cs="Arial"/>
          <w:iCs/>
          <w:color w:val="06020F"/>
          <w:sz w:val="24"/>
          <w:szCs w:val="24"/>
          <w:lang w:val="es-ES_tradnl" w:bidi="he-IL"/>
        </w:rPr>
        <w:t>Intercambiar experiencias y retroalimentarse en temas y aná</w:t>
      </w:r>
      <w:r w:rsidRPr="009C1328">
        <w:rPr>
          <w:rFonts w:ascii="Arial" w:hAnsi="Arial" w:cs="Arial"/>
          <w:iCs/>
          <w:color w:val="302735"/>
          <w:sz w:val="24"/>
          <w:szCs w:val="24"/>
          <w:lang w:val="es-ES_tradnl" w:bidi="he-IL"/>
        </w:rPr>
        <w:t>l</w:t>
      </w:r>
      <w:r w:rsidRPr="009C1328">
        <w:rPr>
          <w:rFonts w:ascii="Arial" w:hAnsi="Arial" w:cs="Arial"/>
          <w:iCs/>
          <w:color w:val="06020F"/>
          <w:sz w:val="24"/>
          <w:szCs w:val="24"/>
          <w:lang w:val="es-ES_tradnl" w:bidi="he-IL"/>
        </w:rPr>
        <w:t xml:space="preserve">isis en torno al derecho de acceso a la información y protección de datos personales </w:t>
      </w:r>
      <w:r w:rsidRPr="009C1328">
        <w:rPr>
          <w:rFonts w:ascii="Arial" w:hAnsi="Arial" w:cs="Arial"/>
          <w:iCs/>
          <w:sz w:val="24"/>
          <w:szCs w:val="24"/>
          <w:lang w:val="es-ES_tradnl" w:bidi="he-IL"/>
        </w:rPr>
        <w:t>y de portabilidad, así como de justicia abierta.</w:t>
      </w:r>
    </w:p>
    <w:p w14:paraId="7F5A3887" w14:textId="77777777" w:rsidR="003E389A" w:rsidRPr="009C1328" w:rsidRDefault="003E389A" w:rsidP="003E389A">
      <w:pPr>
        <w:pStyle w:val="Prrafodelista"/>
        <w:spacing w:line="276" w:lineRule="auto"/>
        <w:rPr>
          <w:rFonts w:ascii="Arial" w:hAnsi="Arial" w:cs="Arial"/>
          <w:iCs/>
          <w:color w:val="4C3F4E"/>
          <w:sz w:val="24"/>
          <w:szCs w:val="24"/>
          <w:lang w:val="es-ES_tradnl" w:bidi="he-IL"/>
        </w:rPr>
      </w:pPr>
    </w:p>
    <w:p w14:paraId="43378469" w14:textId="77777777" w:rsidR="003E389A" w:rsidRPr="009C1328" w:rsidRDefault="003E389A" w:rsidP="003E389A">
      <w:pPr>
        <w:pStyle w:val="Prrafodelista"/>
        <w:numPr>
          <w:ilvl w:val="0"/>
          <w:numId w:val="6"/>
        </w:numPr>
        <w:autoSpaceDE w:val="0"/>
        <w:autoSpaceDN w:val="0"/>
        <w:adjustRightInd w:val="0"/>
        <w:spacing w:before="0" w:after="0" w:line="276" w:lineRule="auto"/>
        <w:rPr>
          <w:rFonts w:ascii="Arial" w:hAnsi="Arial" w:cs="Arial"/>
          <w:iCs/>
          <w:sz w:val="24"/>
          <w:szCs w:val="24"/>
          <w:lang w:val="es-ES_tradnl" w:bidi="he-IL"/>
        </w:rPr>
      </w:pPr>
      <w:r w:rsidRPr="009C1328">
        <w:rPr>
          <w:rFonts w:ascii="Arial" w:hAnsi="Arial" w:cs="Arial"/>
          <w:iCs/>
          <w:sz w:val="24"/>
          <w:szCs w:val="24"/>
          <w:lang w:val="es-ES_tradnl" w:bidi="he-IL"/>
        </w:rPr>
        <w:t xml:space="preserve"> Cualquiera otra que sea de interés para </w:t>
      </w:r>
      <w:r w:rsidRPr="006551AB">
        <w:rPr>
          <w:rFonts w:ascii="Arial" w:hAnsi="Arial" w:cs="Arial"/>
          <w:bCs/>
          <w:iCs/>
          <w:sz w:val="24"/>
          <w:szCs w:val="24"/>
          <w:lang w:val="es-ES_tradnl" w:bidi="he-IL"/>
        </w:rPr>
        <w:t>“</w:t>
      </w:r>
      <w:r w:rsidRPr="009C1328">
        <w:rPr>
          <w:rFonts w:ascii="Arial" w:hAnsi="Arial" w:cs="Arial"/>
          <w:b/>
          <w:iCs/>
          <w:sz w:val="24"/>
          <w:szCs w:val="24"/>
          <w:lang w:val="es-ES_tradnl" w:bidi="he-IL"/>
        </w:rPr>
        <w:t>LAS PARTES</w:t>
      </w:r>
      <w:r w:rsidRPr="006551AB">
        <w:rPr>
          <w:rFonts w:ascii="Arial" w:hAnsi="Arial" w:cs="Arial"/>
          <w:bCs/>
          <w:iCs/>
          <w:sz w:val="24"/>
          <w:szCs w:val="24"/>
          <w:lang w:val="es-ES_tradnl" w:bidi="he-IL"/>
        </w:rPr>
        <w:t>”.</w:t>
      </w:r>
    </w:p>
    <w:p w14:paraId="43DF833D" w14:textId="77777777" w:rsidR="003E389A" w:rsidRPr="009C1328" w:rsidRDefault="003E389A" w:rsidP="003E389A">
      <w:pPr>
        <w:pStyle w:val="Prrafodelista"/>
        <w:autoSpaceDE w:val="0"/>
        <w:autoSpaceDN w:val="0"/>
        <w:adjustRightInd w:val="0"/>
        <w:spacing w:before="0" w:after="0" w:line="276" w:lineRule="auto"/>
        <w:ind w:left="0"/>
        <w:rPr>
          <w:rFonts w:ascii="Arial" w:hAnsi="Arial" w:cs="Arial"/>
          <w:iCs/>
          <w:color w:val="4C3F4E"/>
          <w:sz w:val="24"/>
          <w:szCs w:val="24"/>
          <w:lang w:val="es-ES_tradnl" w:bidi="he-IL"/>
        </w:rPr>
      </w:pPr>
    </w:p>
    <w:p w14:paraId="70BAA5DB"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b/>
          <w:iCs/>
          <w:color w:val="05020F"/>
          <w:sz w:val="24"/>
          <w:szCs w:val="24"/>
          <w:lang w:val="es-ES_tradnl" w:bidi="he-IL"/>
        </w:rPr>
      </w:pPr>
    </w:p>
    <w:p w14:paraId="4379B593"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b/>
          <w:iCs/>
          <w:color w:val="05020F"/>
          <w:sz w:val="24"/>
          <w:szCs w:val="24"/>
          <w:lang w:val="es-ES_tradnl" w:bidi="he-IL"/>
        </w:rPr>
      </w:pPr>
      <w:r w:rsidRPr="009C1328">
        <w:rPr>
          <w:rFonts w:ascii="Arial" w:hAnsi="Arial" w:cs="Arial"/>
          <w:b/>
          <w:iCs/>
          <w:color w:val="05020F"/>
          <w:sz w:val="24"/>
          <w:szCs w:val="24"/>
          <w:lang w:val="es-ES_tradnl" w:bidi="he-IL"/>
        </w:rPr>
        <w:t xml:space="preserve">TERCERA.- COMPROMISOS ESPECÍFICOS DE "EL INSTITUTO". </w:t>
      </w:r>
    </w:p>
    <w:p w14:paraId="2F379B59"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b/>
          <w:iCs/>
          <w:color w:val="05020F"/>
          <w:sz w:val="24"/>
          <w:szCs w:val="24"/>
          <w:lang w:val="es-ES_tradnl" w:bidi="he-IL"/>
        </w:rPr>
      </w:pPr>
    </w:p>
    <w:p w14:paraId="034F8219" w14:textId="77777777" w:rsidR="003E389A" w:rsidRPr="009C1328" w:rsidRDefault="003E389A" w:rsidP="003E389A">
      <w:pPr>
        <w:numPr>
          <w:ilvl w:val="0"/>
          <w:numId w:val="1"/>
        </w:numPr>
        <w:autoSpaceDE w:val="0"/>
        <w:autoSpaceDN w:val="0"/>
        <w:adjustRightInd w:val="0"/>
        <w:spacing w:before="0" w:after="0" w:line="276" w:lineRule="auto"/>
        <w:ind w:left="567" w:right="10" w:hanging="355"/>
        <w:contextualSpacing/>
        <w:rPr>
          <w:rFonts w:ascii="Arial" w:hAnsi="Arial" w:cs="Arial"/>
          <w:iCs/>
          <w:color w:val="352737"/>
          <w:sz w:val="24"/>
          <w:szCs w:val="24"/>
          <w:lang w:val="es-ES_tradnl" w:bidi="he-IL"/>
        </w:rPr>
      </w:pPr>
      <w:r w:rsidRPr="009C1328">
        <w:rPr>
          <w:rFonts w:ascii="Arial" w:hAnsi="Arial" w:cs="Arial"/>
          <w:iCs/>
          <w:color w:val="05020F"/>
          <w:sz w:val="24"/>
          <w:szCs w:val="24"/>
          <w:lang w:val="es-ES_tradnl" w:bidi="he-IL"/>
        </w:rPr>
        <w:t xml:space="preserve">Brindar capacitación a los funcionarios y el personal de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xml:space="preserve"> en lo concerniente al derecho de acceso a la información pública, protección de datos personales</w:t>
      </w:r>
      <w:r w:rsidRPr="009C1328">
        <w:rPr>
          <w:rFonts w:ascii="Arial" w:hAnsi="Arial" w:cs="Arial"/>
          <w:iCs/>
          <w:color w:val="352737"/>
          <w:sz w:val="24"/>
          <w:szCs w:val="24"/>
          <w:lang w:val="es-ES_tradnl" w:bidi="he-IL"/>
        </w:rPr>
        <w:t xml:space="preserve"> y portabilidad, así como en temas relativos de gobierno abierto y justicia abierta.</w:t>
      </w:r>
    </w:p>
    <w:p w14:paraId="1C3EA79D" w14:textId="77777777" w:rsidR="003E389A" w:rsidRPr="009C1328" w:rsidRDefault="003E389A" w:rsidP="003E389A">
      <w:pPr>
        <w:autoSpaceDE w:val="0"/>
        <w:autoSpaceDN w:val="0"/>
        <w:adjustRightInd w:val="0"/>
        <w:spacing w:before="0" w:after="0" w:line="276" w:lineRule="auto"/>
        <w:ind w:left="567" w:right="10"/>
        <w:contextualSpacing/>
        <w:rPr>
          <w:rFonts w:ascii="Arial" w:hAnsi="Arial" w:cs="Arial"/>
          <w:iCs/>
          <w:color w:val="352737"/>
          <w:sz w:val="24"/>
          <w:szCs w:val="24"/>
          <w:lang w:val="es-ES_tradnl" w:bidi="he-IL"/>
        </w:rPr>
      </w:pPr>
    </w:p>
    <w:p w14:paraId="2AB10429" w14:textId="77777777" w:rsidR="003E389A" w:rsidRPr="009C1328" w:rsidRDefault="003E389A" w:rsidP="003E389A">
      <w:pPr>
        <w:numPr>
          <w:ilvl w:val="0"/>
          <w:numId w:val="1"/>
        </w:numPr>
        <w:autoSpaceDE w:val="0"/>
        <w:autoSpaceDN w:val="0"/>
        <w:adjustRightInd w:val="0"/>
        <w:spacing w:before="0" w:after="0" w:line="276" w:lineRule="auto"/>
        <w:ind w:left="567" w:right="10" w:hanging="355"/>
        <w:contextualSpacing/>
        <w:rPr>
          <w:rFonts w:ascii="Arial" w:hAnsi="Arial" w:cs="Arial"/>
          <w:iCs/>
          <w:color w:val="352737"/>
          <w:sz w:val="24"/>
          <w:szCs w:val="24"/>
          <w:lang w:val="es-ES_tradnl" w:bidi="he-IL"/>
        </w:rPr>
      </w:pPr>
      <w:r w:rsidRPr="009C1328">
        <w:rPr>
          <w:rFonts w:ascii="Arial" w:hAnsi="Arial" w:cs="Arial"/>
          <w:iCs/>
          <w:color w:val="05020F"/>
          <w:sz w:val="24"/>
          <w:szCs w:val="24"/>
          <w:lang w:val="es-ES_tradnl" w:bidi="he-IL"/>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63F9665E" w14:textId="77777777" w:rsidR="003E389A" w:rsidRPr="009C1328" w:rsidRDefault="003E389A" w:rsidP="003E389A">
      <w:pPr>
        <w:pStyle w:val="Prrafodelista"/>
        <w:spacing w:line="276" w:lineRule="auto"/>
        <w:ind w:left="567"/>
        <w:rPr>
          <w:rFonts w:ascii="Arial" w:hAnsi="Arial" w:cs="Arial"/>
          <w:iCs/>
          <w:color w:val="352737"/>
          <w:sz w:val="24"/>
          <w:szCs w:val="24"/>
          <w:lang w:val="es-ES_tradnl" w:bidi="he-IL"/>
        </w:rPr>
      </w:pPr>
    </w:p>
    <w:p w14:paraId="71D91D4E" w14:textId="77777777" w:rsidR="003E389A" w:rsidRPr="006551AB" w:rsidRDefault="003E389A" w:rsidP="003E389A">
      <w:pPr>
        <w:numPr>
          <w:ilvl w:val="0"/>
          <w:numId w:val="1"/>
        </w:numPr>
        <w:autoSpaceDE w:val="0"/>
        <w:autoSpaceDN w:val="0"/>
        <w:adjustRightInd w:val="0"/>
        <w:spacing w:before="0" w:after="0" w:line="276" w:lineRule="auto"/>
        <w:ind w:left="567" w:right="5" w:hanging="355"/>
        <w:contextualSpacing/>
        <w:rPr>
          <w:rFonts w:ascii="Arial" w:hAnsi="Arial" w:cs="Arial"/>
          <w:bCs/>
          <w:iCs/>
          <w:color w:val="05020F"/>
          <w:sz w:val="24"/>
          <w:szCs w:val="24"/>
          <w:lang w:val="es-ES_tradnl" w:bidi="he-IL"/>
        </w:rPr>
      </w:pPr>
      <w:r w:rsidRPr="009C1328">
        <w:rPr>
          <w:rFonts w:ascii="Arial" w:hAnsi="Arial" w:cs="Arial"/>
          <w:iCs/>
          <w:color w:val="05020F"/>
          <w:sz w:val="24"/>
          <w:szCs w:val="24"/>
          <w:lang w:val="es-ES_tradnl" w:bidi="he-IL"/>
        </w:rPr>
        <w:t xml:space="preserve">Apoyar en la elaboración de programas académicos para los diversos cursos de </w:t>
      </w:r>
      <w:r w:rsidRPr="00C76131">
        <w:rPr>
          <w:rFonts w:ascii="Arial" w:hAnsi="Arial" w:cs="Arial"/>
          <w:iCs/>
          <w:color w:val="05020F"/>
          <w:sz w:val="24"/>
          <w:szCs w:val="24"/>
          <w:lang w:val="es-ES_tradnl" w:bidi="he-IL"/>
        </w:rPr>
        <w:t>capacitación, talleres, seminarios, diplomados y demás eventos</w:t>
      </w:r>
      <w:r w:rsidRPr="00A3739A">
        <w:rPr>
          <w:rFonts w:ascii="Arial" w:hAnsi="Arial" w:cs="Arial"/>
          <w:iCs/>
          <w:color w:val="05020F"/>
          <w:sz w:val="24"/>
          <w:szCs w:val="24"/>
          <w:lang w:val="es-ES_tradnl" w:bidi="he-IL"/>
        </w:rPr>
        <w:t xml:space="preserve"> con la finalidad de fomentar la cultura democrática y de transparencia entre</w:t>
      </w:r>
      <w:r w:rsidRPr="009C1328">
        <w:rPr>
          <w:rFonts w:ascii="Arial" w:hAnsi="Arial" w:cs="Arial"/>
          <w:iCs/>
          <w:color w:val="05020F"/>
          <w:sz w:val="24"/>
          <w:szCs w:val="24"/>
          <w:lang w:val="es-ES_tradnl" w:bidi="he-IL"/>
        </w:rPr>
        <w:t xml:space="preserve"> la ciudadanía y entre los funcionarios que laboran en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p>
    <w:p w14:paraId="31462E86" w14:textId="77777777" w:rsidR="003E389A" w:rsidRPr="009C1328" w:rsidRDefault="003E389A" w:rsidP="003E389A">
      <w:pPr>
        <w:autoSpaceDE w:val="0"/>
        <w:autoSpaceDN w:val="0"/>
        <w:adjustRightInd w:val="0"/>
        <w:spacing w:before="0" w:after="0" w:line="276" w:lineRule="auto"/>
        <w:ind w:left="567" w:right="5"/>
        <w:contextualSpacing/>
        <w:rPr>
          <w:rFonts w:ascii="Arial" w:hAnsi="Arial" w:cs="Arial"/>
          <w:iCs/>
          <w:color w:val="05020F"/>
          <w:sz w:val="24"/>
          <w:szCs w:val="24"/>
          <w:lang w:val="es-ES_tradnl" w:bidi="he-IL"/>
        </w:rPr>
      </w:pPr>
    </w:p>
    <w:p w14:paraId="6C73A7D0" w14:textId="77777777" w:rsidR="003E389A" w:rsidRPr="009C1328" w:rsidRDefault="003E389A" w:rsidP="003E389A">
      <w:pPr>
        <w:numPr>
          <w:ilvl w:val="0"/>
          <w:numId w:val="2"/>
        </w:numPr>
        <w:autoSpaceDE w:val="0"/>
        <w:autoSpaceDN w:val="0"/>
        <w:adjustRightInd w:val="0"/>
        <w:spacing w:before="0" w:after="0" w:line="276" w:lineRule="auto"/>
        <w:ind w:left="567" w:right="10" w:hanging="355"/>
        <w:contextualSpacing/>
        <w:rPr>
          <w:rFonts w:ascii="Arial" w:hAnsi="Arial" w:cs="Arial"/>
          <w:iCs/>
          <w:color w:val="05020F"/>
          <w:sz w:val="24"/>
          <w:szCs w:val="24"/>
          <w:lang w:val="es-ES_tradnl" w:bidi="he-IL"/>
        </w:rPr>
      </w:pP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INSTITUTO</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xml:space="preserve"> a petición de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xml:space="preserve">, proporcionará la asesoría que éste requiera sobre la aplicación de criterios para clasificar la información, así como para resolver las solicitudes de acceso a la información y ejercicio de derechos ARCO, entre otros aspectos. </w:t>
      </w:r>
    </w:p>
    <w:p w14:paraId="2BF9CE4D" w14:textId="77777777" w:rsidR="003E389A" w:rsidRPr="009C1328" w:rsidRDefault="003E389A" w:rsidP="003E389A">
      <w:pPr>
        <w:autoSpaceDE w:val="0"/>
        <w:autoSpaceDN w:val="0"/>
        <w:adjustRightInd w:val="0"/>
        <w:spacing w:before="0" w:after="0" w:line="276" w:lineRule="auto"/>
        <w:ind w:left="567" w:right="10"/>
        <w:contextualSpacing/>
        <w:rPr>
          <w:rFonts w:ascii="Arial" w:hAnsi="Arial" w:cs="Arial"/>
          <w:iCs/>
          <w:color w:val="05020F"/>
          <w:sz w:val="24"/>
          <w:szCs w:val="24"/>
          <w:lang w:val="es-ES_tradnl" w:bidi="he-IL"/>
        </w:rPr>
      </w:pPr>
    </w:p>
    <w:p w14:paraId="296C1DA4" w14:textId="77777777" w:rsidR="003E389A" w:rsidRPr="009C1328" w:rsidRDefault="003E389A" w:rsidP="003E389A">
      <w:pPr>
        <w:numPr>
          <w:ilvl w:val="0"/>
          <w:numId w:val="2"/>
        </w:numPr>
        <w:autoSpaceDE w:val="0"/>
        <w:autoSpaceDN w:val="0"/>
        <w:adjustRightInd w:val="0"/>
        <w:spacing w:before="0" w:after="0" w:line="276" w:lineRule="auto"/>
        <w:ind w:left="567" w:right="5" w:hanging="35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lastRenderedPageBreak/>
        <w:t xml:space="preserve">Poner a disposición de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xml:space="preserve">, en la medida de sus posibilidades y con apego a lo dispuesto en las disposiciones aplicables materiales, exclusivamente con fines educativos o de investigación los cuáles serán para el uso reservado de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quien no podrá comercializa</w:t>
      </w:r>
      <w:r w:rsidRPr="009C1328">
        <w:rPr>
          <w:rFonts w:ascii="Arial" w:hAnsi="Arial" w:cs="Arial"/>
          <w:iCs/>
          <w:color w:val="352737"/>
          <w:sz w:val="24"/>
          <w:szCs w:val="24"/>
          <w:lang w:val="es-ES_tradnl" w:bidi="he-IL"/>
        </w:rPr>
        <w:t>r</w:t>
      </w:r>
      <w:r w:rsidRPr="009C1328">
        <w:rPr>
          <w:rFonts w:ascii="Arial" w:hAnsi="Arial" w:cs="Arial"/>
          <w:iCs/>
          <w:color w:val="05020F"/>
          <w:sz w:val="24"/>
          <w:szCs w:val="24"/>
          <w:lang w:val="es-ES_tradnl" w:bidi="he-IL"/>
        </w:rPr>
        <w:t>la.</w:t>
      </w:r>
    </w:p>
    <w:p w14:paraId="33B9E2DD" w14:textId="77777777" w:rsidR="003E389A" w:rsidRPr="009C1328" w:rsidRDefault="003E389A" w:rsidP="003E389A">
      <w:pPr>
        <w:autoSpaceDE w:val="0"/>
        <w:autoSpaceDN w:val="0"/>
        <w:adjustRightInd w:val="0"/>
        <w:spacing w:before="0" w:after="0" w:line="276" w:lineRule="auto"/>
        <w:ind w:left="567" w:right="5"/>
        <w:contextualSpacing/>
        <w:rPr>
          <w:rFonts w:ascii="Arial" w:hAnsi="Arial" w:cs="Arial"/>
          <w:iCs/>
          <w:color w:val="05020F"/>
          <w:sz w:val="24"/>
          <w:szCs w:val="24"/>
          <w:lang w:val="es-ES_tradnl" w:bidi="he-IL"/>
        </w:rPr>
      </w:pPr>
    </w:p>
    <w:p w14:paraId="7D40FA4B" w14:textId="77777777" w:rsidR="003E389A" w:rsidRPr="009C1328" w:rsidRDefault="003E389A" w:rsidP="003E389A">
      <w:pPr>
        <w:numPr>
          <w:ilvl w:val="0"/>
          <w:numId w:val="2"/>
        </w:numPr>
        <w:autoSpaceDE w:val="0"/>
        <w:autoSpaceDN w:val="0"/>
        <w:adjustRightInd w:val="0"/>
        <w:spacing w:before="0" w:after="0" w:line="276" w:lineRule="auto"/>
        <w:ind w:left="567" w:right="5" w:hanging="35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 xml:space="preserve">Otorgar facilidades a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40CF106C" w14:textId="77777777" w:rsidR="003E389A" w:rsidRPr="009C1328" w:rsidRDefault="003E389A" w:rsidP="003E389A">
      <w:pPr>
        <w:autoSpaceDE w:val="0"/>
        <w:autoSpaceDN w:val="0"/>
        <w:adjustRightInd w:val="0"/>
        <w:spacing w:before="0" w:after="0" w:line="276" w:lineRule="auto"/>
        <w:ind w:left="567" w:right="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 xml:space="preserve"> </w:t>
      </w:r>
    </w:p>
    <w:p w14:paraId="62B5DEC4" w14:textId="77777777" w:rsidR="003E389A" w:rsidRPr="009C1328" w:rsidRDefault="003E389A" w:rsidP="003E389A">
      <w:pPr>
        <w:numPr>
          <w:ilvl w:val="0"/>
          <w:numId w:val="2"/>
        </w:numPr>
        <w:autoSpaceDE w:val="0"/>
        <w:autoSpaceDN w:val="0"/>
        <w:adjustRightInd w:val="0"/>
        <w:spacing w:before="0" w:after="0" w:line="276" w:lineRule="auto"/>
        <w:ind w:left="567" w:right="14" w:hanging="350"/>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Realizar la supervisión, evaluación y seguimiento de las actividades materia de este Convenio.</w:t>
      </w:r>
    </w:p>
    <w:p w14:paraId="762FF5BE" w14:textId="77777777" w:rsidR="003E389A" w:rsidRPr="009C1328" w:rsidRDefault="003E389A" w:rsidP="003E389A">
      <w:pPr>
        <w:autoSpaceDE w:val="0"/>
        <w:autoSpaceDN w:val="0"/>
        <w:adjustRightInd w:val="0"/>
        <w:spacing w:before="0" w:after="0" w:line="276" w:lineRule="auto"/>
        <w:ind w:left="709" w:right="14"/>
        <w:contextualSpacing/>
        <w:rPr>
          <w:rFonts w:ascii="Arial" w:hAnsi="Arial" w:cs="Arial"/>
          <w:iCs/>
          <w:color w:val="05020F"/>
          <w:sz w:val="24"/>
          <w:szCs w:val="24"/>
          <w:lang w:val="es-ES_tradnl" w:bidi="he-IL"/>
        </w:rPr>
      </w:pPr>
    </w:p>
    <w:p w14:paraId="28F3737C"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b/>
          <w:iCs/>
          <w:color w:val="05020F"/>
          <w:sz w:val="24"/>
          <w:szCs w:val="24"/>
          <w:lang w:val="es-ES_tradnl" w:bidi="he-IL"/>
        </w:rPr>
      </w:pPr>
      <w:r w:rsidRPr="009C1328">
        <w:rPr>
          <w:rFonts w:ascii="Arial" w:hAnsi="Arial" w:cs="Arial"/>
          <w:b/>
          <w:iCs/>
          <w:color w:val="05020F"/>
          <w:sz w:val="24"/>
          <w:szCs w:val="24"/>
          <w:lang w:val="es-ES_tradnl" w:bidi="he-IL"/>
        </w:rPr>
        <w:t>CUARTA</w:t>
      </w:r>
      <w:r w:rsidRPr="009C1328">
        <w:rPr>
          <w:rFonts w:ascii="Arial" w:hAnsi="Arial" w:cs="Arial"/>
          <w:b/>
          <w:iCs/>
          <w:color w:val="000000"/>
          <w:sz w:val="24"/>
          <w:szCs w:val="24"/>
          <w:lang w:val="es-ES_tradnl" w:bidi="he-IL"/>
        </w:rPr>
        <w:t>.</w:t>
      </w:r>
      <w:r w:rsidRPr="009C1328">
        <w:rPr>
          <w:rFonts w:ascii="Arial" w:hAnsi="Arial" w:cs="Arial"/>
          <w:b/>
          <w:iCs/>
          <w:color w:val="05020F"/>
          <w:sz w:val="24"/>
          <w:szCs w:val="24"/>
          <w:lang w:val="es-ES_tradnl" w:bidi="he-IL"/>
        </w:rPr>
        <w:t>- COMPROMISOS ESPECÍFICOS DE “EL PODER JUDICIAL”.</w:t>
      </w:r>
    </w:p>
    <w:p w14:paraId="1EA22075"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352737"/>
          <w:sz w:val="24"/>
          <w:szCs w:val="24"/>
          <w:lang w:val="es-ES_tradnl" w:bidi="he-IL"/>
        </w:rPr>
      </w:pPr>
      <w:r w:rsidRPr="009C1328">
        <w:rPr>
          <w:rFonts w:ascii="Arial" w:hAnsi="Arial" w:cs="Arial"/>
          <w:b/>
          <w:iCs/>
          <w:color w:val="05020F"/>
          <w:sz w:val="24"/>
          <w:szCs w:val="24"/>
          <w:lang w:val="es-ES_tradnl" w:bidi="he-IL"/>
        </w:rPr>
        <w:t xml:space="preserve"> </w:t>
      </w:r>
    </w:p>
    <w:p w14:paraId="4CC3FC20" w14:textId="77777777" w:rsidR="003E389A" w:rsidRPr="009C1328" w:rsidRDefault="003E389A" w:rsidP="003E389A">
      <w:pPr>
        <w:numPr>
          <w:ilvl w:val="0"/>
          <w:numId w:val="3"/>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Promover los derechos de acceso a la información, protección de datos personales, de la transparencia y de la rendición de cuentas como parte integral de la gestión pública que desempeña.</w:t>
      </w:r>
    </w:p>
    <w:p w14:paraId="15AC2661" w14:textId="77777777" w:rsidR="003E389A" w:rsidRPr="009C1328" w:rsidRDefault="003E389A" w:rsidP="003E389A">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0849070C" w14:textId="77777777" w:rsidR="003E389A" w:rsidRPr="009C1328" w:rsidRDefault="003E389A" w:rsidP="003E389A">
      <w:pPr>
        <w:numPr>
          <w:ilvl w:val="0"/>
          <w:numId w:val="4"/>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 xml:space="preserve">Proporcionar apoyo para que en las instalaciones de su Unidad de Transparencia, las personas puedan presentar solicitudes de acceso a la información y solicitudes de ejercicio de los </w:t>
      </w:r>
      <w:r w:rsidRPr="009C1328">
        <w:rPr>
          <w:rFonts w:ascii="Arial" w:hAnsi="Arial" w:cs="Arial"/>
          <w:sz w:val="24"/>
          <w:szCs w:val="24"/>
        </w:rPr>
        <w:t>derechos de acceso, rectificación, cancelación y oposición al tratamiento de datos personales y de portabilidad,</w:t>
      </w:r>
      <w:r w:rsidRPr="009C1328">
        <w:rPr>
          <w:rFonts w:ascii="Arial" w:hAnsi="Arial" w:cs="Arial"/>
          <w:iCs/>
          <w:color w:val="05020F"/>
          <w:sz w:val="24"/>
          <w:szCs w:val="24"/>
          <w:lang w:val="es-ES_tradnl" w:bidi="he-IL"/>
        </w:rPr>
        <w:t xml:space="preserve"> a través de los mecanismos que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INSTITUTO</w:t>
      </w:r>
      <w:r w:rsidRPr="006551AB">
        <w:rPr>
          <w:rFonts w:ascii="Arial" w:hAnsi="Arial" w:cs="Arial"/>
          <w:bCs/>
          <w:iCs/>
          <w:color w:val="05020F"/>
          <w:sz w:val="24"/>
          <w:szCs w:val="24"/>
          <w:lang w:val="es-ES_tradnl" w:bidi="he-IL"/>
        </w:rPr>
        <w:t>"</w:t>
      </w:r>
      <w:r w:rsidRPr="009C1328">
        <w:rPr>
          <w:rFonts w:ascii="Arial" w:hAnsi="Arial" w:cs="Arial"/>
          <w:iCs/>
          <w:color w:val="05020F"/>
          <w:sz w:val="24"/>
          <w:szCs w:val="24"/>
          <w:lang w:val="es-ES_tradnl" w:bidi="he-IL"/>
        </w:rPr>
        <w:t xml:space="preserve"> determine para tales fines.</w:t>
      </w:r>
    </w:p>
    <w:p w14:paraId="74A0067D" w14:textId="77777777" w:rsidR="003E389A" w:rsidRPr="009C1328" w:rsidRDefault="003E389A" w:rsidP="003E389A">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3A25CCEA" w14:textId="77777777" w:rsidR="003E389A" w:rsidRPr="009C1328" w:rsidRDefault="003E389A" w:rsidP="003E389A">
      <w:pPr>
        <w:numPr>
          <w:ilvl w:val="0"/>
          <w:numId w:val="4"/>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4000D"/>
          <w:sz w:val="24"/>
          <w:szCs w:val="24"/>
          <w:lang w:val="es-ES_tradnl" w:bidi="he-IL"/>
        </w:rPr>
        <w:t xml:space="preserve">Construir proyectos que vinculen tanto las necesidades y propósitos </w:t>
      </w:r>
      <w:r w:rsidRPr="009C1328">
        <w:rPr>
          <w:rFonts w:ascii="Arial" w:hAnsi="Arial" w:cs="Arial"/>
          <w:iCs/>
          <w:color w:val="181421"/>
          <w:sz w:val="24"/>
          <w:szCs w:val="24"/>
          <w:lang w:val="es-ES_tradnl" w:bidi="he-IL"/>
        </w:rPr>
        <w:t xml:space="preserve">de </w:t>
      </w:r>
      <w:r w:rsidRPr="006551AB">
        <w:rPr>
          <w:rFonts w:ascii="Arial" w:hAnsi="Arial" w:cs="Arial"/>
          <w:bCs/>
          <w:iCs/>
          <w:color w:val="181421"/>
          <w:sz w:val="24"/>
          <w:szCs w:val="24"/>
          <w:lang w:val="es-ES_tradnl" w:bidi="he-IL"/>
        </w:rPr>
        <w:t>"</w:t>
      </w:r>
      <w:r w:rsidRPr="009C1328">
        <w:rPr>
          <w:rFonts w:ascii="Arial" w:hAnsi="Arial" w:cs="Arial"/>
          <w:b/>
          <w:iCs/>
          <w:color w:val="181421"/>
          <w:sz w:val="24"/>
          <w:szCs w:val="24"/>
          <w:lang w:val="es-ES_tradnl" w:bidi="he-IL"/>
        </w:rPr>
        <w:t xml:space="preserve">EL </w:t>
      </w:r>
      <w:r w:rsidRPr="009C1328">
        <w:rPr>
          <w:rFonts w:ascii="Arial" w:hAnsi="Arial" w:cs="Arial"/>
          <w:b/>
          <w:iCs/>
          <w:color w:val="04000D"/>
          <w:sz w:val="24"/>
          <w:szCs w:val="24"/>
          <w:lang w:val="es-ES_tradnl" w:bidi="he-IL"/>
        </w:rPr>
        <w:t>INSTITUTO</w:t>
      </w:r>
      <w:r w:rsidRPr="006551AB">
        <w:rPr>
          <w:rFonts w:ascii="Arial" w:hAnsi="Arial" w:cs="Arial"/>
          <w:bCs/>
          <w:iCs/>
          <w:color w:val="04000D"/>
          <w:sz w:val="24"/>
          <w:szCs w:val="24"/>
          <w:lang w:val="es-ES_tradnl" w:bidi="he-IL"/>
        </w:rPr>
        <w:t>"</w:t>
      </w:r>
      <w:r w:rsidRPr="009C1328">
        <w:rPr>
          <w:rFonts w:ascii="Arial" w:hAnsi="Arial" w:cs="Arial"/>
          <w:iCs/>
          <w:color w:val="04000D"/>
          <w:sz w:val="24"/>
          <w:szCs w:val="24"/>
          <w:lang w:val="es-ES_tradnl" w:bidi="he-IL"/>
        </w:rPr>
        <w:t xml:space="preserve"> como de la formación de los funcionarios y personal de </w:t>
      </w:r>
      <w:r w:rsidRPr="006551AB">
        <w:rPr>
          <w:rFonts w:ascii="Arial" w:hAnsi="Arial" w:cs="Arial"/>
          <w:bCs/>
          <w:iCs/>
          <w:color w:val="05020F"/>
          <w:sz w:val="24"/>
          <w:szCs w:val="24"/>
          <w:lang w:val="es-ES_tradnl" w:bidi="he-IL"/>
        </w:rPr>
        <w:t>“</w:t>
      </w:r>
      <w:r w:rsidRPr="009C1328">
        <w:rPr>
          <w:rFonts w:ascii="Arial" w:hAnsi="Arial" w:cs="Arial"/>
          <w:b/>
          <w:iCs/>
          <w:color w:val="05020F"/>
          <w:sz w:val="24"/>
          <w:szCs w:val="24"/>
          <w:lang w:val="es-ES_tradnl" w:bidi="he-IL"/>
        </w:rPr>
        <w:t>EL PODER JUDICIAL</w:t>
      </w:r>
      <w:r w:rsidRPr="006551AB">
        <w:rPr>
          <w:rFonts w:ascii="Arial" w:hAnsi="Arial" w:cs="Arial"/>
          <w:bCs/>
          <w:iCs/>
          <w:color w:val="05020F"/>
          <w:sz w:val="24"/>
          <w:szCs w:val="24"/>
          <w:lang w:val="es-ES_tradnl" w:bidi="he-IL"/>
        </w:rPr>
        <w:t>”.</w:t>
      </w:r>
    </w:p>
    <w:p w14:paraId="57330F3D" w14:textId="77777777" w:rsidR="003E389A" w:rsidRPr="009C1328" w:rsidRDefault="003E389A" w:rsidP="003E389A">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5CDC7605" w14:textId="77777777" w:rsidR="003E389A" w:rsidRPr="009C1328" w:rsidRDefault="003E389A" w:rsidP="003E389A">
      <w:pPr>
        <w:numPr>
          <w:ilvl w:val="0"/>
          <w:numId w:val="4"/>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10A87603" w14:textId="77777777" w:rsidR="003E389A" w:rsidRPr="009C1328" w:rsidRDefault="003E389A" w:rsidP="003E389A">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29C3FC8D" w14:textId="77777777" w:rsidR="003E389A" w:rsidRPr="001B29E0" w:rsidRDefault="003E389A" w:rsidP="003E389A">
      <w:pPr>
        <w:numPr>
          <w:ilvl w:val="0"/>
          <w:numId w:val="4"/>
        </w:numPr>
        <w:autoSpaceDE w:val="0"/>
        <w:autoSpaceDN w:val="0"/>
        <w:adjustRightInd w:val="0"/>
        <w:spacing w:before="0" w:after="0" w:line="276" w:lineRule="auto"/>
        <w:ind w:left="426" w:right="10" w:hanging="355"/>
        <w:contextualSpacing/>
        <w:rPr>
          <w:rFonts w:ascii="Arial" w:hAnsi="Arial" w:cs="Arial"/>
          <w:iCs/>
          <w:color w:val="352737"/>
          <w:sz w:val="24"/>
          <w:szCs w:val="24"/>
          <w:lang w:val="es-ES_tradnl" w:bidi="he-IL"/>
        </w:rPr>
      </w:pPr>
      <w:r w:rsidRPr="001B29E0">
        <w:rPr>
          <w:rFonts w:ascii="Arial" w:hAnsi="Arial" w:cs="Arial"/>
          <w:iCs/>
          <w:color w:val="05020F"/>
          <w:sz w:val="24"/>
          <w:szCs w:val="24"/>
          <w:lang w:val="es-ES_tradnl" w:bidi="he-IL"/>
        </w:rPr>
        <w:t xml:space="preserve">Brindar espacios y oportunidades de formación, actualización y capacitación judicial a los funcionarios y el personal de </w:t>
      </w:r>
      <w:r w:rsidRPr="001B29E0">
        <w:rPr>
          <w:rFonts w:ascii="Arial" w:hAnsi="Arial" w:cs="Arial"/>
          <w:bCs/>
          <w:iCs/>
          <w:color w:val="05020F"/>
          <w:sz w:val="24"/>
          <w:szCs w:val="24"/>
          <w:lang w:val="es-ES_tradnl" w:bidi="he-IL"/>
        </w:rPr>
        <w:t>“</w:t>
      </w:r>
      <w:r w:rsidRPr="001B29E0">
        <w:rPr>
          <w:rFonts w:ascii="Arial" w:hAnsi="Arial" w:cs="Arial"/>
          <w:b/>
          <w:iCs/>
          <w:color w:val="05020F"/>
          <w:sz w:val="24"/>
          <w:szCs w:val="24"/>
          <w:lang w:val="es-ES_tradnl" w:bidi="he-IL"/>
        </w:rPr>
        <w:t>EL INSTITUTO</w:t>
      </w:r>
      <w:r w:rsidRPr="001B29E0">
        <w:rPr>
          <w:rFonts w:ascii="Arial" w:hAnsi="Arial" w:cs="Arial"/>
          <w:bCs/>
          <w:iCs/>
          <w:color w:val="05020F"/>
          <w:sz w:val="24"/>
          <w:szCs w:val="24"/>
          <w:lang w:val="es-ES_tradnl" w:bidi="he-IL"/>
        </w:rPr>
        <w:t>”,</w:t>
      </w:r>
      <w:r w:rsidRPr="001B29E0">
        <w:rPr>
          <w:rFonts w:ascii="Arial" w:hAnsi="Arial" w:cs="Arial"/>
          <w:b/>
          <w:iCs/>
          <w:color w:val="05020F"/>
          <w:sz w:val="24"/>
          <w:szCs w:val="24"/>
          <w:lang w:val="es-ES_tradnl" w:bidi="he-IL"/>
        </w:rPr>
        <w:t xml:space="preserve"> </w:t>
      </w:r>
      <w:r w:rsidRPr="001B29E0">
        <w:rPr>
          <w:rFonts w:ascii="Arial" w:hAnsi="Arial" w:cs="Arial"/>
          <w:iCs/>
          <w:color w:val="05020F"/>
          <w:sz w:val="24"/>
          <w:szCs w:val="24"/>
          <w:lang w:val="es-ES_tradnl" w:bidi="he-IL"/>
        </w:rPr>
        <w:t xml:space="preserve">respecto de los </w:t>
      </w:r>
      <w:r w:rsidRPr="001B29E0">
        <w:rPr>
          <w:rFonts w:ascii="Arial" w:hAnsi="Arial" w:cs="Arial"/>
          <w:iCs/>
          <w:color w:val="05020F"/>
          <w:sz w:val="24"/>
          <w:szCs w:val="24"/>
          <w:lang w:val="es-ES_tradnl" w:bidi="he-IL"/>
        </w:rPr>
        <w:lastRenderedPageBreak/>
        <w:t xml:space="preserve">cursos, diplomados, seminarios y maestrías que oferte el Instituto de Formación y Actualización Judicial a cargo de </w:t>
      </w:r>
      <w:r w:rsidRPr="001B29E0">
        <w:rPr>
          <w:rFonts w:ascii="Arial" w:hAnsi="Arial" w:cs="Arial"/>
          <w:bCs/>
          <w:iCs/>
          <w:color w:val="05020F"/>
          <w:sz w:val="24"/>
          <w:szCs w:val="24"/>
          <w:lang w:val="es-ES_tradnl" w:bidi="he-IL"/>
        </w:rPr>
        <w:t>“</w:t>
      </w:r>
      <w:r w:rsidRPr="001B29E0">
        <w:rPr>
          <w:rFonts w:ascii="Arial" w:hAnsi="Arial" w:cs="Arial"/>
          <w:b/>
          <w:iCs/>
          <w:color w:val="05020F"/>
          <w:sz w:val="24"/>
          <w:szCs w:val="24"/>
          <w:lang w:val="es-ES_tradnl" w:bidi="he-IL"/>
        </w:rPr>
        <w:t>EL PODER JUDICIAL</w:t>
      </w:r>
      <w:r w:rsidRPr="001B29E0">
        <w:rPr>
          <w:rFonts w:ascii="Arial" w:hAnsi="Arial" w:cs="Arial"/>
          <w:bCs/>
          <w:iCs/>
          <w:color w:val="05020F"/>
          <w:sz w:val="24"/>
          <w:szCs w:val="24"/>
          <w:lang w:val="es-ES_tradnl" w:bidi="he-IL"/>
        </w:rPr>
        <w:t>”, previa autorización en específico, por parte del Consejo de la Judicatura.</w:t>
      </w:r>
    </w:p>
    <w:p w14:paraId="5EBC6E2F" w14:textId="77777777" w:rsidR="003E389A" w:rsidRPr="009C1328" w:rsidRDefault="003E389A" w:rsidP="003E389A">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7DDBED6B" w14:textId="77777777" w:rsidR="003E389A" w:rsidRPr="009C1328" w:rsidRDefault="003E389A" w:rsidP="003E389A">
      <w:pPr>
        <w:numPr>
          <w:ilvl w:val="0"/>
          <w:numId w:val="4"/>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4000D"/>
          <w:sz w:val="24"/>
          <w:szCs w:val="24"/>
          <w:lang w:val="es-ES_tradnl" w:bidi="he-IL"/>
        </w:rPr>
        <w:t xml:space="preserve">Otorgar facilidades a </w:t>
      </w:r>
      <w:r w:rsidRPr="006551A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EL INSTITUTO</w:t>
      </w:r>
      <w:r w:rsidRPr="006551AB">
        <w:rPr>
          <w:rFonts w:ascii="Arial" w:hAnsi="Arial" w:cs="Arial"/>
          <w:bCs/>
          <w:iCs/>
          <w:color w:val="04000D"/>
          <w:sz w:val="24"/>
          <w:szCs w:val="24"/>
          <w:lang w:val="es-ES_tradnl" w:bidi="he-IL"/>
        </w:rPr>
        <w:t xml:space="preserve">" </w:t>
      </w:r>
      <w:r w:rsidRPr="009C1328">
        <w:rPr>
          <w:rFonts w:ascii="Arial" w:hAnsi="Arial" w:cs="Arial"/>
          <w:iCs/>
          <w:color w:val="04000D"/>
          <w:sz w:val="24"/>
          <w:szCs w:val="24"/>
          <w:lang w:val="es-ES_tradnl" w:bidi="he-IL"/>
        </w:rPr>
        <w:t>en el uso de su infraest</w:t>
      </w:r>
      <w:r w:rsidRPr="009C1328">
        <w:rPr>
          <w:rFonts w:ascii="Arial" w:hAnsi="Arial" w:cs="Arial"/>
          <w:iCs/>
          <w:color w:val="181421"/>
          <w:sz w:val="24"/>
          <w:szCs w:val="24"/>
          <w:lang w:val="es-ES_tradnl" w:bidi="he-IL"/>
        </w:rPr>
        <w:t>r</w:t>
      </w:r>
      <w:r w:rsidRPr="009C1328">
        <w:rPr>
          <w:rFonts w:ascii="Arial" w:hAnsi="Arial" w:cs="Arial"/>
          <w:iCs/>
          <w:color w:val="04000D"/>
          <w:sz w:val="24"/>
          <w:szCs w:val="24"/>
          <w:lang w:val="es-ES_tradnl" w:bidi="he-IL"/>
        </w:rPr>
        <w:t>u</w:t>
      </w:r>
      <w:r w:rsidRPr="009C1328">
        <w:rPr>
          <w:rFonts w:ascii="Arial" w:hAnsi="Arial" w:cs="Arial"/>
          <w:iCs/>
          <w:color w:val="181421"/>
          <w:sz w:val="24"/>
          <w:szCs w:val="24"/>
          <w:lang w:val="es-ES_tradnl" w:bidi="he-IL"/>
        </w:rPr>
        <w:t>ctur</w:t>
      </w:r>
      <w:r w:rsidRPr="009C1328">
        <w:rPr>
          <w:rFonts w:ascii="Arial" w:hAnsi="Arial" w:cs="Arial"/>
          <w:iCs/>
          <w:color w:val="04000D"/>
          <w:sz w:val="24"/>
          <w:szCs w:val="24"/>
          <w:lang w:val="es-ES_tradnl" w:bidi="he-IL"/>
        </w:rPr>
        <w:t>a</w:t>
      </w:r>
      <w:r w:rsidRPr="009C1328">
        <w:rPr>
          <w:rFonts w:ascii="Arial" w:hAnsi="Arial" w:cs="Arial"/>
          <w:iCs/>
          <w:color w:val="181421"/>
          <w:sz w:val="24"/>
          <w:szCs w:val="24"/>
          <w:lang w:val="es-ES_tradnl" w:bidi="he-IL"/>
        </w:rPr>
        <w:t xml:space="preserve">, para </w:t>
      </w:r>
      <w:r w:rsidRPr="009C1328">
        <w:rPr>
          <w:rFonts w:ascii="Arial" w:hAnsi="Arial" w:cs="Arial"/>
          <w:iCs/>
          <w:color w:val="04000D"/>
          <w:sz w:val="24"/>
          <w:szCs w:val="24"/>
          <w:lang w:val="es-ES_tradnl" w:bidi="he-IL"/>
        </w:rPr>
        <w:t>el desarrol</w:t>
      </w:r>
      <w:r w:rsidRPr="009C1328">
        <w:rPr>
          <w:rFonts w:ascii="Arial" w:hAnsi="Arial" w:cs="Arial"/>
          <w:iCs/>
          <w:color w:val="181421"/>
          <w:sz w:val="24"/>
          <w:szCs w:val="24"/>
          <w:lang w:val="es-ES_tradnl" w:bidi="he-IL"/>
        </w:rPr>
        <w:t>l</w:t>
      </w:r>
      <w:r w:rsidRPr="009C1328">
        <w:rPr>
          <w:rFonts w:ascii="Arial" w:hAnsi="Arial" w:cs="Arial"/>
          <w:iCs/>
          <w:color w:val="04000D"/>
          <w:sz w:val="24"/>
          <w:szCs w:val="24"/>
          <w:lang w:val="es-ES_tradnl" w:bidi="he-IL"/>
        </w:rPr>
        <w:t>o</w:t>
      </w:r>
      <w:r w:rsidRPr="009C1328">
        <w:rPr>
          <w:rFonts w:ascii="Arial" w:hAnsi="Arial" w:cs="Arial"/>
          <w:iCs/>
          <w:color w:val="CFD4E5"/>
          <w:sz w:val="24"/>
          <w:szCs w:val="24"/>
          <w:lang w:val="es-ES_tradnl" w:bidi="he-IL"/>
        </w:rPr>
        <w:t xml:space="preserve">, </w:t>
      </w:r>
      <w:r w:rsidRPr="009C1328">
        <w:rPr>
          <w:rFonts w:ascii="Arial" w:hAnsi="Arial" w:cs="Arial"/>
          <w:iCs/>
          <w:color w:val="04000D"/>
          <w:sz w:val="24"/>
          <w:szCs w:val="24"/>
          <w:lang w:val="es-ES_tradnl" w:bidi="he-IL"/>
        </w:rPr>
        <w:t>de eventos de promoción de la cultura de transpare</w:t>
      </w:r>
      <w:r w:rsidRPr="009C1328">
        <w:rPr>
          <w:rFonts w:ascii="Arial" w:hAnsi="Arial" w:cs="Arial"/>
          <w:iCs/>
          <w:color w:val="181421"/>
          <w:sz w:val="24"/>
          <w:szCs w:val="24"/>
          <w:lang w:val="es-ES_tradnl" w:bidi="he-IL"/>
        </w:rPr>
        <w:t>ncia</w:t>
      </w:r>
      <w:r w:rsidRPr="009C1328">
        <w:rPr>
          <w:rFonts w:ascii="Arial" w:hAnsi="Arial" w:cs="Arial"/>
          <w:iCs/>
          <w:color w:val="3C313F"/>
          <w:sz w:val="24"/>
          <w:szCs w:val="24"/>
          <w:lang w:val="es-ES_tradnl" w:bidi="he-IL"/>
        </w:rPr>
        <w:t xml:space="preserve">, </w:t>
      </w:r>
      <w:r w:rsidRPr="009C1328">
        <w:rPr>
          <w:rFonts w:ascii="Arial" w:hAnsi="Arial" w:cs="Arial"/>
          <w:iCs/>
          <w:color w:val="04000D"/>
          <w:sz w:val="24"/>
          <w:szCs w:val="24"/>
          <w:lang w:val="es-ES_tradnl" w:bidi="he-IL"/>
        </w:rPr>
        <w:t>acceso a la info</w:t>
      </w:r>
      <w:r w:rsidRPr="009C1328">
        <w:rPr>
          <w:rFonts w:ascii="Arial" w:hAnsi="Arial" w:cs="Arial"/>
          <w:iCs/>
          <w:color w:val="181421"/>
          <w:sz w:val="24"/>
          <w:szCs w:val="24"/>
          <w:lang w:val="es-ES_tradnl" w:bidi="he-IL"/>
        </w:rPr>
        <w:t>r</w:t>
      </w:r>
      <w:r w:rsidRPr="009C1328">
        <w:rPr>
          <w:rFonts w:ascii="Arial" w:hAnsi="Arial" w:cs="Arial"/>
          <w:iCs/>
          <w:color w:val="04000D"/>
          <w:sz w:val="24"/>
          <w:szCs w:val="24"/>
          <w:lang w:val="es-ES_tradnl" w:bidi="he-IL"/>
        </w:rPr>
        <w:t>mación pública y la protección de datos pe</w:t>
      </w:r>
      <w:r w:rsidRPr="009C1328">
        <w:rPr>
          <w:rFonts w:ascii="Arial" w:hAnsi="Arial" w:cs="Arial"/>
          <w:iCs/>
          <w:color w:val="181421"/>
          <w:sz w:val="24"/>
          <w:szCs w:val="24"/>
          <w:lang w:val="es-ES_tradnl" w:bidi="he-IL"/>
        </w:rPr>
        <w:t>r</w:t>
      </w:r>
      <w:r w:rsidRPr="009C1328">
        <w:rPr>
          <w:rFonts w:ascii="Arial" w:hAnsi="Arial" w:cs="Arial"/>
          <w:iCs/>
          <w:color w:val="04000D"/>
          <w:sz w:val="24"/>
          <w:szCs w:val="24"/>
          <w:lang w:val="es-ES_tradnl" w:bidi="he-IL"/>
        </w:rPr>
        <w:t>sonales</w:t>
      </w:r>
      <w:r w:rsidRPr="009C1328">
        <w:rPr>
          <w:rFonts w:ascii="Arial" w:hAnsi="Arial" w:cs="Arial"/>
          <w:iCs/>
          <w:color w:val="181421"/>
          <w:sz w:val="24"/>
          <w:szCs w:val="24"/>
          <w:lang w:val="es-ES_tradnl" w:bidi="he-IL"/>
        </w:rPr>
        <w:t>.</w:t>
      </w:r>
    </w:p>
    <w:p w14:paraId="3F44F240" w14:textId="77777777" w:rsidR="008E2240" w:rsidRDefault="008E2240" w:rsidP="008E2240">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44985BAB" w14:textId="77777777" w:rsidR="003E389A" w:rsidRPr="009C1328" w:rsidRDefault="003E389A" w:rsidP="003E389A">
      <w:pPr>
        <w:numPr>
          <w:ilvl w:val="0"/>
          <w:numId w:val="4"/>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5020F"/>
          <w:sz w:val="24"/>
          <w:szCs w:val="24"/>
          <w:lang w:val="es-ES_tradnl" w:bidi="he-IL"/>
        </w:rPr>
        <w:t xml:space="preserve">Poner a disposición de </w:t>
      </w:r>
      <w:r w:rsidRPr="006551A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EL INSTITUTO</w:t>
      </w:r>
      <w:r w:rsidRPr="006551A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 xml:space="preserve"> </w:t>
      </w:r>
      <w:r w:rsidRPr="009C1328">
        <w:rPr>
          <w:rFonts w:ascii="Arial" w:hAnsi="Arial" w:cs="Arial"/>
          <w:iCs/>
          <w:color w:val="04000D"/>
          <w:sz w:val="24"/>
          <w:szCs w:val="24"/>
          <w:lang w:val="es-ES_tradnl" w:bidi="he-IL"/>
        </w:rPr>
        <w:t xml:space="preserve">en la medida de sus posibilidades y con apego a lo dispuesto en las disposiciones aplicables, materiales exclusivamente con fines educativos o de investigación, los cuáles serán para el uso reservado de </w:t>
      </w:r>
      <w:r w:rsidRPr="006551A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EL INSTITUTO</w:t>
      </w:r>
      <w:r w:rsidRPr="006551A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 xml:space="preserve"> </w:t>
      </w:r>
      <w:r w:rsidRPr="009C1328">
        <w:rPr>
          <w:rFonts w:ascii="Arial" w:hAnsi="Arial" w:cs="Arial"/>
          <w:iCs/>
          <w:color w:val="04000D"/>
          <w:sz w:val="24"/>
          <w:szCs w:val="24"/>
          <w:lang w:val="es-ES_tradnl" w:bidi="he-IL"/>
        </w:rPr>
        <w:t>quien no podrá comercializarla.</w:t>
      </w:r>
    </w:p>
    <w:p w14:paraId="24019434" w14:textId="77777777" w:rsidR="003E389A" w:rsidRPr="009C1328" w:rsidRDefault="003E389A" w:rsidP="003E389A">
      <w:pPr>
        <w:autoSpaceDE w:val="0"/>
        <w:autoSpaceDN w:val="0"/>
        <w:adjustRightInd w:val="0"/>
        <w:spacing w:before="0" w:after="0" w:line="276" w:lineRule="auto"/>
        <w:ind w:left="426" w:right="5"/>
        <w:contextualSpacing/>
        <w:rPr>
          <w:rFonts w:ascii="Arial" w:hAnsi="Arial" w:cs="Arial"/>
          <w:iCs/>
          <w:color w:val="05020F"/>
          <w:sz w:val="24"/>
          <w:szCs w:val="24"/>
          <w:lang w:val="es-ES_tradnl" w:bidi="he-IL"/>
        </w:rPr>
      </w:pPr>
    </w:p>
    <w:p w14:paraId="6B9F43A3" w14:textId="77777777" w:rsidR="003E389A" w:rsidRPr="009C1328" w:rsidRDefault="003E389A" w:rsidP="003E389A">
      <w:pPr>
        <w:numPr>
          <w:ilvl w:val="0"/>
          <w:numId w:val="4"/>
        </w:numPr>
        <w:autoSpaceDE w:val="0"/>
        <w:autoSpaceDN w:val="0"/>
        <w:adjustRightInd w:val="0"/>
        <w:spacing w:before="0" w:after="0" w:line="276" w:lineRule="auto"/>
        <w:ind w:left="426" w:right="5" w:hanging="355"/>
        <w:contextualSpacing/>
        <w:rPr>
          <w:rFonts w:ascii="Arial" w:hAnsi="Arial" w:cs="Arial"/>
          <w:iCs/>
          <w:color w:val="05020F"/>
          <w:sz w:val="24"/>
          <w:szCs w:val="24"/>
          <w:lang w:val="es-ES_tradnl" w:bidi="he-IL"/>
        </w:rPr>
      </w:pPr>
      <w:r w:rsidRPr="009C1328">
        <w:rPr>
          <w:rFonts w:ascii="Arial" w:hAnsi="Arial" w:cs="Arial"/>
          <w:iCs/>
          <w:color w:val="04000D"/>
          <w:sz w:val="24"/>
          <w:szCs w:val="24"/>
          <w:lang w:val="es-ES_tradnl" w:bidi="he-IL"/>
        </w:rPr>
        <w:t>Realizar la supervisión</w:t>
      </w:r>
      <w:r w:rsidRPr="009C1328">
        <w:rPr>
          <w:rFonts w:ascii="Arial" w:hAnsi="Arial" w:cs="Arial"/>
          <w:iCs/>
          <w:color w:val="181421"/>
          <w:sz w:val="24"/>
          <w:szCs w:val="24"/>
          <w:lang w:val="es-ES_tradnl" w:bidi="he-IL"/>
        </w:rPr>
        <w:t xml:space="preserve">, </w:t>
      </w:r>
      <w:r w:rsidRPr="009C1328">
        <w:rPr>
          <w:rFonts w:ascii="Arial" w:hAnsi="Arial" w:cs="Arial"/>
          <w:iCs/>
          <w:color w:val="04000D"/>
          <w:sz w:val="24"/>
          <w:szCs w:val="24"/>
          <w:lang w:val="es-ES_tradnl" w:bidi="he-IL"/>
        </w:rPr>
        <w:t xml:space="preserve">evaluación y seguimiento de </w:t>
      </w:r>
      <w:r w:rsidRPr="009C1328">
        <w:rPr>
          <w:rFonts w:ascii="Arial" w:hAnsi="Arial" w:cs="Arial"/>
          <w:iCs/>
          <w:color w:val="181421"/>
          <w:sz w:val="24"/>
          <w:szCs w:val="24"/>
          <w:lang w:val="es-ES_tradnl" w:bidi="he-IL"/>
        </w:rPr>
        <w:t>l</w:t>
      </w:r>
      <w:r w:rsidRPr="009C1328">
        <w:rPr>
          <w:rFonts w:ascii="Arial" w:hAnsi="Arial" w:cs="Arial"/>
          <w:iCs/>
          <w:color w:val="04000D"/>
          <w:sz w:val="24"/>
          <w:szCs w:val="24"/>
          <w:lang w:val="es-ES_tradnl" w:bidi="he-IL"/>
        </w:rPr>
        <w:t>as ac</w:t>
      </w:r>
      <w:r w:rsidRPr="009C1328">
        <w:rPr>
          <w:rFonts w:ascii="Arial" w:hAnsi="Arial" w:cs="Arial"/>
          <w:iCs/>
          <w:color w:val="181421"/>
          <w:sz w:val="24"/>
          <w:szCs w:val="24"/>
          <w:lang w:val="es-ES_tradnl" w:bidi="he-IL"/>
        </w:rPr>
        <w:t>t</w:t>
      </w:r>
      <w:r w:rsidRPr="009C1328">
        <w:rPr>
          <w:rFonts w:ascii="Arial" w:hAnsi="Arial" w:cs="Arial"/>
          <w:iCs/>
          <w:color w:val="04000D"/>
          <w:sz w:val="24"/>
          <w:szCs w:val="24"/>
          <w:lang w:val="es-ES_tradnl" w:bidi="he-IL"/>
        </w:rPr>
        <w:t>ividades m</w:t>
      </w:r>
      <w:r w:rsidRPr="009C1328">
        <w:rPr>
          <w:rFonts w:ascii="Arial" w:hAnsi="Arial" w:cs="Arial"/>
          <w:iCs/>
          <w:color w:val="181421"/>
          <w:sz w:val="24"/>
          <w:szCs w:val="24"/>
          <w:lang w:val="es-ES_tradnl" w:bidi="he-IL"/>
        </w:rPr>
        <w:t>a</w:t>
      </w:r>
      <w:r w:rsidRPr="009C1328">
        <w:rPr>
          <w:rFonts w:ascii="Arial" w:hAnsi="Arial" w:cs="Arial"/>
          <w:iCs/>
          <w:color w:val="04000D"/>
          <w:sz w:val="24"/>
          <w:szCs w:val="24"/>
          <w:lang w:val="es-ES_tradnl" w:bidi="he-IL"/>
        </w:rPr>
        <w:t>t</w:t>
      </w:r>
      <w:r w:rsidRPr="009C1328">
        <w:rPr>
          <w:rFonts w:ascii="Arial" w:hAnsi="Arial" w:cs="Arial"/>
          <w:iCs/>
          <w:color w:val="181421"/>
          <w:sz w:val="24"/>
          <w:szCs w:val="24"/>
          <w:lang w:val="es-ES_tradnl" w:bidi="he-IL"/>
        </w:rPr>
        <w:t xml:space="preserve">eria </w:t>
      </w:r>
      <w:r w:rsidRPr="009C1328">
        <w:rPr>
          <w:rFonts w:ascii="Arial" w:hAnsi="Arial" w:cs="Arial"/>
          <w:iCs/>
          <w:color w:val="04000D"/>
          <w:sz w:val="24"/>
          <w:szCs w:val="24"/>
          <w:lang w:val="es-ES_tradnl" w:bidi="he-IL"/>
        </w:rPr>
        <w:t>de este Convenio</w:t>
      </w:r>
      <w:r w:rsidRPr="009C1328">
        <w:rPr>
          <w:rFonts w:ascii="Arial" w:hAnsi="Arial" w:cs="Arial"/>
          <w:iCs/>
          <w:color w:val="3C313F"/>
          <w:sz w:val="24"/>
          <w:szCs w:val="24"/>
          <w:lang w:val="es-ES_tradnl" w:bidi="he-IL"/>
        </w:rPr>
        <w:t xml:space="preserve">. </w:t>
      </w:r>
    </w:p>
    <w:p w14:paraId="57F2BF9F" w14:textId="77777777" w:rsidR="003E389A" w:rsidRPr="009C1328" w:rsidRDefault="003E389A" w:rsidP="003E389A">
      <w:pPr>
        <w:autoSpaceDE w:val="0"/>
        <w:autoSpaceDN w:val="0"/>
        <w:adjustRightInd w:val="0"/>
        <w:spacing w:before="0" w:after="0" w:line="276" w:lineRule="auto"/>
        <w:ind w:left="1261" w:right="15"/>
        <w:contextualSpacing/>
        <w:rPr>
          <w:rFonts w:ascii="Arial" w:hAnsi="Arial" w:cs="Arial"/>
          <w:iCs/>
          <w:sz w:val="24"/>
          <w:szCs w:val="24"/>
          <w:lang w:val="es-ES_tradnl" w:bidi="he-IL"/>
        </w:rPr>
      </w:pPr>
    </w:p>
    <w:p w14:paraId="16AE16E6"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val="es-ES_tradnl" w:bidi="he-IL"/>
        </w:rPr>
      </w:pPr>
      <w:r w:rsidRPr="009C1328">
        <w:rPr>
          <w:rFonts w:ascii="Arial" w:hAnsi="Arial" w:cs="Arial"/>
          <w:b/>
          <w:iCs/>
          <w:color w:val="04000D"/>
          <w:sz w:val="24"/>
          <w:szCs w:val="24"/>
          <w:lang w:val="es-ES_tradnl" w:bidi="he-IL"/>
        </w:rPr>
        <w:t>QUINTA.- COMISIÓN TÉCNICA</w:t>
      </w:r>
      <w:r w:rsidRPr="009C1328">
        <w:rPr>
          <w:rFonts w:ascii="Arial" w:hAnsi="Arial" w:cs="Arial"/>
          <w:iCs/>
          <w:color w:val="181421"/>
          <w:sz w:val="24"/>
          <w:szCs w:val="24"/>
          <w:lang w:val="es-ES_tradnl" w:bidi="he-IL"/>
        </w:rPr>
        <w:t>. Para el adecuado desarrollo de las actividades que se generen con motivo del cumplimiento del objeto de este convenio de colaboración l</w:t>
      </w:r>
      <w:r w:rsidRPr="009C1328">
        <w:rPr>
          <w:rFonts w:ascii="Arial" w:hAnsi="Arial" w:cs="Arial"/>
          <w:iCs/>
          <w:color w:val="04000D"/>
          <w:sz w:val="24"/>
          <w:szCs w:val="24"/>
          <w:lang w:val="es-ES_tradnl" w:bidi="he-IL"/>
        </w:rPr>
        <w:t>as partes se comprometen a constitu</w:t>
      </w:r>
      <w:r w:rsidRPr="009C1328">
        <w:rPr>
          <w:rFonts w:ascii="Arial" w:hAnsi="Arial" w:cs="Arial"/>
          <w:iCs/>
          <w:color w:val="181421"/>
          <w:sz w:val="24"/>
          <w:szCs w:val="24"/>
          <w:lang w:val="es-ES_tradnl" w:bidi="he-IL"/>
        </w:rPr>
        <w:t xml:space="preserve">ir, </w:t>
      </w:r>
      <w:r w:rsidRPr="009C1328">
        <w:rPr>
          <w:rFonts w:ascii="Arial" w:hAnsi="Arial" w:cs="Arial"/>
          <w:iCs/>
          <w:color w:val="04000D"/>
          <w:sz w:val="24"/>
          <w:szCs w:val="24"/>
          <w:lang w:val="es-ES_tradnl" w:bidi="he-IL"/>
        </w:rPr>
        <w:t>de</w:t>
      </w:r>
      <w:r w:rsidRPr="009C1328">
        <w:rPr>
          <w:rFonts w:ascii="Arial" w:hAnsi="Arial" w:cs="Arial"/>
          <w:iCs/>
          <w:color w:val="181421"/>
          <w:sz w:val="24"/>
          <w:szCs w:val="24"/>
          <w:lang w:val="es-ES_tradnl" w:bidi="he-IL"/>
        </w:rPr>
        <w:t xml:space="preserve">ntro </w:t>
      </w:r>
      <w:r w:rsidRPr="009C1328">
        <w:rPr>
          <w:rFonts w:ascii="Arial" w:hAnsi="Arial" w:cs="Arial"/>
          <w:iCs/>
          <w:color w:val="04000D"/>
          <w:sz w:val="24"/>
          <w:szCs w:val="24"/>
          <w:lang w:val="es-ES_tradnl" w:bidi="he-IL"/>
        </w:rPr>
        <w:t>de los 30 días hábiles siguientes a la firma del presente instrumento</w:t>
      </w:r>
      <w:r w:rsidRPr="009C1328">
        <w:rPr>
          <w:rFonts w:ascii="Arial" w:hAnsi="Arial" w:cs="Arial"/>
          <w:iCs/>
          <w:color w:val="181421"/>
          <w:sz w:val="24"/>
          <w:szCs w:val="24"/>
          <w:lang w:val="es-ES_tradnl" w:bidi="he-IL"/>
        </w:rPr>
        <w:t xml:space="preserve">, </w:t>
      </w:r>
      <w:r w:rsidRPr="009C1328">
        <w:rPr>
          <w:rFonts w:ascii="Arial" w:hAnsi="Arial" w:cs="Arial"/>
          <w:iCs/>
          <w:color w:val="04000D"/>
          <w:sz w:val="24"/>
          <w:szCs w:val="24"/>
          <w:lang w:val="es-ES_tradnl" w:bidi="he-IL"/>
        </w:rPr>
        <w:t>un g</w:t>
      </w:r>
      <w:r w:rsidRPr="009C1328">
        <w:rPr>
          <w:rFonts w:ascii="Arial" w:hAnsi="Arial" w:cs="Arial"/>
          <w:iCs/>
          <w:color w:val="181421"/>
          <w:sz w:val="24"/>
          <w:szCs w:val="24"/>
          <w:lang w:val="es-ES_tradnl" w:bidi="he-IL"/>
        </w:rPr>
        <w:t xml:space="preserve">rupo de </w:t>
      </w:r>
      <w:r w:rsidRPr="009C1328">
        <w:rPr>
          <w:rFonts w:ascii="Arial" w:hAnsi="Arial" w:cs="Arial"/>
          <w:iCs/>
          <w:color w:val="04000D"/>
          <w:sz w:val="24"/>
          <w:szCs w:val="24"/>
          <w:lang w:val="es-ES_tradnl" w:bidi="he-IL"/>
        </w:rPr>
        <w:t>tr</w:t>
      </w:r>
      <w:r w:rsidRPr="009C1328">
        <w:rPr>
          <w:rFonts w:ascii="Arial" w:hAnsi="Arial" w:cs="Arial"/>
          <w:iCs/>
          <w:color w:val="181421"/>
          <w:sz w:val="24"/>
          <w:szCs w:val="24"/>
          <w:lang w:val="es-ES_tradnl" w:bidi="he-IL"/>
        </w:rPr>
        <w:t>a</w:t>
      </w:r>
      <w:r w:rsidRPr="009C1328">
        <w:rPr>
          <w:rFonts w:ascii="Arial" w:hAnsi="Arial" w:cs="Arial"/>
          <w:iCs/>
          <w:color w:val="04000D"/>
          <w:sz w:val="24"/>
          <w:szCs w:val="24"/>
          <w:lang w:val="es-ES_tradnl" w:bidi="he-IL"/>
        </w:rPr>
        <w:t xml:space="preserve">bajo </w:t>
      </w:r>
      <w:r w:rsidRPr="009C1328">
        <w:rPr>
          <w:rFonts w:ascii="Arial" w:hAnsi="Arial" w:cs="Arial"/>
          <w:iCs/>
          <w:color w:val="181421"/>
          <w:sz w:val="24"/>
          <w:szCs w:val="24"/>
          <w:lang w:val="es-ES_tradnl" w:bidi="he-IL"/>
        </w:rPr>
        <w:t>i</w:t>
      </w:r>
      <w:r w:rsidRPr="009C1328">
        <w:rPr>
          <w:rFonts w:ascii="Arial" w:hAnsi="Arial" w:cs="Arial"/>
          <w:iCs/>
          <w:color w:val="04000D"/>
          <w:sz w:val="24"/>
          <w:szCs w:val="24"/>
          <w:lang w:val="es-ES_tradnl" w:bidi="he-IL"/>
        </w:rPr>
        <w:t>ntegrado por representantes de cada una de ellas</w:t>
      </w:r>
      <w:r w:rsidRPr="009C1328">
        <w:rPr>
          <w:rFonts w:ascii="Arial" w:hAnsi="Arial" w:cs="Arial"/>
          <w:iCs/>
          <w:color w:val="3C313F"/>
          <w:sz w:val="24"/>
          <w:szCs w:val="24"/>
          <w:lang w:val="es-ES_tradnl" w:bidi="he-IL"/>
        </w:rPr>
        <w:t xml:space="preserve">, </w:t>
      </w:r>
      <w:r w:rsidRPr="009C1328">
        <w:rPr>
          <w:rFonts w:ascii="Arial" w:hAnsi="Arial" w:cs="Arial"/>
          <w:iCs/>
          <w:color w:val="04000D"/>
          <w:sz w:val="24"/>
          <w:szCs w:val="24"/>
          <w:lang w:val="es-ES_tradnl" w:bidi="he-IL"/>
        </w:rPr>
        <w:t>a efec</w:t>
      </w:r>
      <w:r w:rsidRPr="009C1328">
        <w:rPr>
          <w:rFonts w:ascii="Arial" w:hAnsi="Arial" w:cs="Arial"/>
          <w:iCs/>
          <w:color w:val="181421"/>
          <w:sz w:val="24"/>
          <w:szCs w:val="24"/>
          <w:lang w:val="es-ES_tradnl" w:bidi="he-IL"/>
        </w:rPr>
        <w:t>t</w:t>
      </w:r>
      <w:r w:rsidRPr="009C1328">
        <w:rPr>
          <w:rFonts w:ascii="Arial" w:hAnsi="Arial" w:cs="Arial"/>
          <w:iCs/>
          <w:color w:val="04000D"/>
          <w:sz w:val="24"/>
          <w:szCs w:val="24"/>
          <w:lang w:val="es-ES_tradnl" w:bidi="he-IL"/>
        </w:rPr>
        <w:t xml:space="preserve">o de </w:t>
      </w:r>
      <w:r w:rsidRPr="009C1328">
        <w:rPr>
          <w:rFonts w:ascii="Arial" w:hAnsi="Arial" w:cs="Arial"/>
          <w:iCs/>
          <w:color w:val="181421"/>
          <w:sz w:val="24"/>
          <w:szCs w:val="24"/>
          <w:lang w:val="es-ES_tradnl" w:bidi="he-IL"/>
        </w:rPr>
        <w:t>v</w:t>
      </w:r>
      <w:r w:rsidRPr="009C1328">
        <w:rPr>
          <w:rFonts w:ascii="Arial" w:hAnsi="Arial" w:cs="Arial"/>
          <w:iCs/>
          <w:color w:val="04000D"/>
          <w:sz w:val="24"/>
          <w:szCs w:val="24"/>
          <w:lang w:val="es-ES_tradnl" w:bidi="he-IL"/>
        </w:rPr>
        <w:t>e</w:t>
      </w:r>
      <w:r w:rsidRPr="009C1328">
        <w:rPr>
          <w:rFonts w:ascii="Arial" w:hAnsi="Arial" w:cs="Arial"/>
          <w:iCs/>
          <w:color w:val="181421"/>
          <w:sz w:val="24"/>
          <w:szCs w:val="24"/>
          <w:lang w:val="es-ES_tradnl" w:bidi="he-IL"/>
        </w:rPr>
        <w:t>rificar</w:t>
      </w:r>
      <w:r w:rsidRPr="009C1328">
        <w:rPr>
          <w:rFonts w:ascii="Arial" w:hAnsi="Arial" w:cs="Arial"/>
          <w:iCs/>
          <w:color w:val="6C6171"/>
          <w:sz w:val="24"/>
          <w:szCs w:val="24"/>
          <w:lang w:val="es-ES_tradnl" w:bidi="he-IL"/>
        </w:rPr>
        <w:t xml:space="preserve">, </w:t>
      </w:r>
      <w:r w:rsidRPr="009C1328">
        <w:rPr>
          <w:rFonts w:ascii="Arial" w:hAnsi="Arial" w:cs="Arial"/>
          <w:iCs/>
          <w:color w:val="04000D"/>
          <w:sz w:val="24"/>
          <w:szCs w:val="24"/>
          <w:lang w:val="es-ES_tradnl" w:bidi="he-IL"/>
        </w:rPr>
        <w:t>superv</w:t>
      </w:r>
      <w:r w:rsidRPr="009C1328">
        <w:rPr>
          <w:rFonts w:ascii="Arial" w:hAnsi="Arial" w:cs="Arial"/>
          <w:iCs/>
          <w:color w:val="181421"/>
          <w:sz w:val="24"/>
          <w:szCs w:val="24"/>
          <w:lang w:val="es-ES_tradnl" w:bidi="he-IL"/>
        </w:rPr>
        <w:t>i</w:t>
      </w:r>
      <w:r w:rsidRPr="009C1328">
        <w:rPr>
          <w:rFonts w:ascii="Arial" w:hAnsi="Arial" w:cs="Arial"/>
          <w:iCs/>
          <w:color w:val="04000D"/>
          <w:sz w:val="24"/>
          <w:szCs w:val="24"/>
          <w:lang w:val="es-ES_tradnl" w:bidi="he-IL"/>
        </w:rPr>
        <w:t>sa</w:t>
      </w:r>
      <w:r w:rsidRPr="009C1328">
        <w:rPr>
          <w:rFonts w:ascii="Arial" w:hAnsi="Arial" w:cs="Arial"/>
          <w:iCs/>
          <w:color w:val="181421"/>
          <w:sz w:val="24"/>
          <w:szCs w:val="24"/>
          <w:lang w:val="es-ES_tradnl" w:bidi="he-IL"/>
        </w:rPr>
        <w:t xml:space="preserve">r </w:t>
      </w:r>
      <w:r w:rsidRPr="009C1328">
        <w:rPr>
          <w:rFonts w:ascii="Arial" w:hAnsi="Arial" w:cs="Arial"/>
          <w:iCs/>
          <w:color w:val="04000D"/>
          <w:sz w:val="24"/>
          <w:szCs w:val="24"/>
          <w:lang w:val="es-ES_tradnl" w:bidi="he-IL"/>
        </w:rPr>
        <w:t xml:space="preserve">y evaluar el control y seguimiento de </w:t>
      </w:r>
      <w:r w:rsidRPr="009C1328">
        <w:rPr>
          <w:rFonts w:ascii="Arial" w:hAnsi="Arial" w:cs="Arial"/>
          <w:iCs/>
          <w:color w:val="181421"/>
          <w:sz w:val="24"/>
          <w:szCs w:val="24"/>
          <w:lang w:val="es-ES_tradnl" w:bidi="he-IL"/>
        </w:rPr>
        <w:t>l</w:t>
      </w:r>
      <w:r w:rsidRPr="009C1328">
        <w:rPr>
          <w:rFonts w:ascii="Arial" w:hAnsi="Arial" w:cs="Arial"/>
          <w:iCs/>
          <w:color w:val="04000D"/>
          <w:sz w:val="24"/>
          <w:szCs w:val="24"/>
          <w:lang w:val="es-ES_tradnl" w:bidi="he-IL"/>
        </w:rPr>
        <w:t xml:space="preserve">as acciones acordadas </w:t>
      </w:r>
      <w:r w:rsidRPr="009C1328">
        <w:rPr>
          <w:rFonts w:ascii="Arial" w:hAnsi="Arial" w:cs="Arial"/>
          <w:iCs/>
          <w:color w:val="181421"/>
          <w:sz w:val="24"/>
          <w:szCs w:val="24"/>
          <w:lang w:val="es-ES_tradnl" w:bidi="he-IL"/>
        </w:rPr>
        <w:t xml:space="preserve">en el </w:t>
      </w:r>
      <w:r w:rsidRPr="009C1328">
        <w:rPr>
          <w:rFonts w:ascii="Arial" w:hAnsi="Arial" w:cs="Arial"/>
          <w:iCs/>
          <w:color w:val="04000D"/>
          <w:sz w:val="24"/>
          <w:szCs w:val="24"/>
          <w:lang w:val="es-ES_tradnl" w:bidi="he-IL"/>
        </w:rPr>
        <w:t xml:space="preserve">marco del presente convenio. </w:t>
      </w:r>
    </w:p>
    <w:p w14:paraId="2FB12AC1"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val="es-ES_tradnl" w:bidi="he-IL"/>
        </w:rPr>
      </w:pPr>
    </w:p>
    <w:p w14:paraId="3AC2069B" w14:textId="77777777" w:rsidR="003E389A" w:rsidRPr="009C1328" w:rsidRDefault="003E389A" w:rsidP="003E389A">
      <w:pPr>
        <w:spacing w:before="0" w:after="0" w:line="276" w:lineRule="auto"/>
        <w:ind w:right="15"/>
        <w:rPr>
          <w:rFonts w:ascii="Arial" w:eastAsia="Arial" w:hAnsi="Arial" w:cs="Arial"/>
          <w:color w:val="04000D"/>
          <w:sz w:val="24"/>
          <w:szCs w:val="24"/>
        </w:rPr>
      </w:pPr>
      <w:r w:rsidRPr="009C1328">
        <w:rPr>
          <w:rFonts w:ascii="Arial" w:eastAsia="Arial" w:hAnsi="Arial" w:cs="Arial"/>
          <w:color w:val="04000D"/>
          <w:sz w:val="24"/>
          <w:szCs w:val="24"/>
        </w:rPr>
        <w:t xml:space="preserve">Además </w:t>
      </w:r>
      <w:r w:rsidRPr="006551AB">
        <w:rPr>
          <w:rFonts w:ascii="Arial" w:eastAsia="Arial" w:hAnsi="Arial" w:cs="Arial"/>
          <w:bCs/>
          <w:color w:val="04000D"/>
          <w:sz w:val="24"/>
          <w:szCs w:val="24"/>
        </w:rPr>
        <w:t>“</w:t>
      </w:r>
      <w:r w:rsidRPr="009C1328">
        <w:rPr>
          <w:rFonts w:ascii="Arial" w:eastAsia="Arial" w:hAnsi="Arial" w:cs="Arial"/>
          <w:b/>
          <w:color w:val="04000D"/>
          <w:sz w:val="24"/>
          <w:szCs w:val="24"/>
        </w:rPr>
        <w:t>LAS PARTES</w:t>
      </w:r>
      <w:r w:rsidRPr="006551AB">
        <w:rPr>
          <w:rFonts w:ascii="Arial" w:eastAsia="Arial" w:hAnsi="Arial" w:cs="Arial"/>
          <w:bCs/>
          <w:color w:val="04000D"/>
          <w:sz w:val="24"/>
          <w:szCs w:val="24"/>
        </w:rPr>
        <w:t>”</w:t>
      </w:r>
      <w:r w:rsidRPr="009C1328">
        <w:rPr>
          <w:rFonts w:ascii="Arial" w:eastAsia="Arial" w:hAnsi="Arial" w:cs="Arial"/>
          <w:color w:val="04000D"/>
          <w:sz w:val="24"/>
          <w:szCs w:val="24"/>
        </w:rPr>
        <w:t xml:space="preserve"> nombran a las siguientes personas para fungir como enlaces y darle seguimiento a lo acordado en el presente convenio:</w:t>
      </w:r>
    </w:p>
    <w:p w14:paraId="40842FA4" w14:textId="77777777" w:rsidR="003E389A" w:rsidRPr="009C1328" w:rsidRDefault="003E389A" w:rsidP="003E389A">
      <w:pPr>
        <w:spacing w:before="0" w:after="0" w:line="276" w:lineRule="auto"/>
        <w:ind w:right="15"/>
        <w:rPr>
          <w:rFonts w:ascii="Arial" w:eastAsia="Arial" w:hAnsi="Arial" w:cs="Arial"/>
          <w:color w:val="04000D"/>
          <w:sz w:val="24"/>
          <w:szCs w:val="24"/>
        </w:rPr>
      </w:pPr>
    </w:p>
    <w:p w14:paraId="2A247D6C" w14:textId="77777777" w:rsidR="003E389A" w:rsidRPr="009C1328" w:rsidRDefault="003E389A" w:rsidP="003E389A">
      <w:pPr>
        <w:spacing w:before="0" w:after="0" w:line="276" w:lineRule="auto"/>
        <w:ind w:right="15"/>
        <w:rPr>
          <w:rFonts w:ascii="Arial" w:eastAsia="Arial" w:hAnsi="Arial" w:cs="Arial"/>
          <w:color w:val="04000D"/>
          <w:sz w:val="24"/>
          <w:szCs w:val="24"/>
        </w:rPr>
      </w:pPr>
      <w:r w:rsidRPr="009C1328">
        <w:rPr>
          <w:rFonts w:ascii="Arial" w:eastAsia="Arial" w:hAnsi="Arial" w:cs="Arial"/>
          <w:color w:val="04000D"/>
          <w:sz w:val="24"/>
          <w:szCs w:val="24"/>
        </w:rPr>
        <w:t xml:space="preserve">Por parte de </w:t>
      </w:r>
      <w:r w:rsidRPr="006551AB">
        <w:rPr>
          <w:rFonts w:ascii="Arial" w:eastAsia="Arial" w:hAnsi="Arial" w:cs="Arial"/>
          <w:bCs/>
          <w:color w:val="04000D"/>
          <w:sz w:val="24"/>
          <w:szCs w:val="24"/>
        </w:rPr>
        <w:t>“</w:t>
      </w:r>
      <w:r w:rsidRPr="009C1328">
        <w:rPr>
          <w:rFonts w:ascii="Arial" w:eastAsia="Arial" w:hAnsi="Arial" w:cs="Arial"/>
          <w:b/>
          <w:color w:val="04000D"/>
          <w:sz w:val="24"/>
          <w:szCs w:val="24"/>
        </w:rPr>
        <w:t>EL INSTITUTO</w:t>
      </w:r>
      <w:r w:rsidRPr="006551AB">
        <w:rPr>
          <w:rFonts w:ascii="Arial" w:eastAsia="Arial" w:hAnsi="Arial" w:cs="Arial"/>
          <w:bCs/>
          <w:color w:val="04000D"/>
          <w:sz w:val="24"/>
          <w:szCs w:val="24"/>
        </w:rPr>
        <w:t xml:space="preserve">” </w:t>
      </w:r>
      <w:r w:rsidRPr="009C1328">
        <w:rPr>
          <w:rFonts w:ascii="Arial" w:eastAsia="Arial" w:hAnsi="Arial" w:cs="Arial"/>
          <w:color w:val="04000D"/>
          <w:sz w:val="24"/>
          <w:szCs w:val="24"/>
        </w:rPr>
        <w:t>a:</w:t>
      </w:r>
    </w:p>
    <w:p w14:paraId="54EC5FB7" w14:textId="1CABF45D" w:rsidR="003E389A" w:rsidRPr="00C76131" w:rsidRDefault="00173513" w:rsidP="003E389A">
      <w:pPr>
        <w:spacing w:before="0" w:after="0" w:line="276" w:lineRule="auto"/>
        <w:ind w:right="15"/>
        <w:rPr>
          <w:rFonts w:ascii="Arial" w:eastAsia="Arial" w:hAnsi="Arial" w:cs="Arial"/>
          <w:color w:val="04000D"/>
          <w:sz w:val="24"/>
          <w:szCs w:val="24"/>
          <w:highlight w:val="yellow"/>
        </w:rPr>
      </w:pPr>
      <w:r>
        <w:rPr>
          <w:rFonts w:ascii="Arial" w:eastAsia="Arial" w:hAnsi="Arial" w:cs="Arial"/>
          <w:color w:val="04000D"/>
          <w:sz w:val="24"/>
          <w:szCs w:val="24"/>
        </w:rPr>
        <w:t>Licenciada</w:t>
      </w:r>
      <w:bookmarkStart w:id="1" w:name="_GoBack"/>
      <w:bookmarkEnd w:id="1"/>
      <w:r w:rsidR="008E2240" w:rsidRPr="008E2240">
        <w:rPr>
          <w:rFonts w:ascii="Arial" w:eastAsia="Arial" w:hAnsi="Arial" w:cs="Arial"/>
          <w:color w:val="04000D"/>
          <w:sz w:val="24"/>
          <w:szCs w:val="24"/>
        </w:rPr>
        <w:t xml:space="preserve"> Cristina Giselle Caballero Arreola, </w:t>
      </w:r>
      <w:r w:rsidR="008E2240" w:rsidRPr="008E2240">
        <w:rPr>
          <w:rFonts w:ascii="Arial" w:eastAsia="Arial" w:hAnsi="Arial" w:cs="Arial"/>
          <w:color w:val="04000D"/>
          <w:sz w:val="24"/>
          <w:szCs w:val="24"/>
        </w:rPr>
        <w:t>en</w:t>
      </w:r>
      <w:r w:rsidR="008E2240" w:rsidRPr="009C1328">
        <w:rPr>
          <w:rFonts w:ascii="Arial" w:eastAsia="Arial" w:hAnsi="Arial" w:cs="Arial"/>
          <w:color w:val="04000D"/>
          <w:sz w:val="24"/>
          <w:szCs w:val="24"/>
        </w:rPr>
        <w:t xml:space="preserve"> su carácter de </w:t>
      </w:r>
      <w:r w:rsidR="006B6C98">
        <w:rPr>
          <w:rFonts w:ascii="Arial" w:eastAsia="Arial" w:hAnsi="Arial" w:cs="Arial"/>
          <w:color w:val="04000D"/>
          <w:sz w:val="24"/>
          <w:szCs w:val="24"/>
        </w:rPr>
        <w:t xml:space="preserve">personal especializado del área de Vinculación </w:t>
      </w:r>
      <w:r w:rsidR="008E2240" w:rsidRPr="008E2240">
        <w:rPr>
          <w:rFonts w:ascii="Arial" w:eastAsia="Arial" w:hAnsi="Arial" w:cs="Arial"/>
          <w:b/>
          <w:color w:val="04000D"/>
          <w:sz w:val="24"/>
          <w:szCs w:val="24"/>
        </w:rPr>
        <w:t xml:space="preserve">“EL </w:t>
      </w:r>
      <w:r w:rsidR="008E2240" w:rsidRPr="008E2240">
        <w:rPr>
          <w:rFonts w:ascii="Arial" w:eastAsia="Arial" w:hAnsi="Arial" w:cs="Arial"/>
          <w:b/>
          <w:color w:val="04000D"/>
          <w:sz w:val="24"/>
          <w:szCs w:val="24"/>
        </w:rPr>
        <w:t>INSTITUTO</w:t>
      </w:r>
      <w:r w:rsidR="008E2240" w:rsidRPr="008E2240">
        <w:rPr>
          <w:rFonts w:ascii="Arial" w:eastAsia="Arial" w:hAnsi="Arial" w:cs="Arial"/>
          <w:b/>
          <w:color w:val="04000D"/>
          <w:sz w:val="24"/>
          <w:szCs w:val="24"/>
        </w:rPr>
        <w:t>”</w:t>
      </w:r>
      <w:r w:rsidR="008E2240" w:rsidRPr="009C1328">
        <w:rPr>
          <w:rFonts w:ascii="Arial" w:eastAsia="Arial" w:hAnsi="Arial" w:cs="Arial"/>
          <w:color w:val="04000D"/>
          <w:sz w:val="24"/>
          <w:szCs w:val="24"/>
        </w:rPr>
        <w:t xml:space="preserve"> o quien, en su caso, llegare a sustituirlo en dicho puesto.</w:t>
      </w:r>
    </w:p>
    <w:p w14:paraId="0B20D443" w14:textId="35BDCEEC" w:rsidR="003E389A" w:rsidRPr="009C1328" w:rsidRDefault="003E389A" w:rsidP="003E389A">
      <w:pPr>
        <w:spacing w:before="0" w:after="0" w:line="276" w:lineRule="auto"/>
        <w:ind w:right="15"/>
        <w:rPr>
          <w:rFonts w:ascii="Arial" w:eastAsia="Arial" w:hAnsi="Arial" w:cs="Arial"/>
          <w:color w:val="04000D"/>
          <w:sz w:val="24"/>
          <w:szCs w:val="24"/>
        </w:rPr>
      </w:pPr>
      <w:r w:rsidRPr="008E2240">
        <w:rPr>
          <w:rFonts w:ascii="Arial" w:eastAsia="Arial" w:hAnsi="Arial" w:cs="Arial"/>
          <w:color w:val="04000D"/>
          <w:sz w:val="24"/>
          <w:szCs w:val="24"/>
        </w:rPr>
        <w:t>Correo electrónico:</w:t>
      </w:r>
      <w:r w:rsidR="008E2240">
        <w:rPr>
          <w:rFonts w:ascii="Arial" w:eastAsia="Arial" w:hAnsi="Arial" w:cs="Arial"/>
          <w:color w:val="04000D"/>
          <w:sz w:val="24"/>
          <w:szCs w:val="24"/>
        </w:rPr>
        <w:t xml:space="preserve"> cristina.caballero@ichitaip.org.mx</w:t>
      </w:r>
    </w:p>
    <w:p w14:paraId="798A8C4A" w14:textId="77777777" w:rsidR="003E389A" w:rsidRPr="009C1328" w:rsidRDefault="003E389A" w:rsidP="003E389A">
      <w:pPr>
        <w:spacing w:before="0" w:after="0" w:line="276" w:lineRule="auto"/>
        <w:ind w:right="15"/>
        <w:rPr>
          <w:rFonts w:ascii="Arial" w:eastAsia="Arial" w:hAnsi="Arial" w:cs="Arial"/>
          <w:color w:val="04000D"/>
          <w:sz w:val="24"/>
          <w:szCs w:val="24"/>
        </w:rPr>
      </w:pPr>
    </w:p>
    <w:p w14:paraId="5334F7CE" w14:textId="77777777" w:rsidR="003E389A" w:rsidRPr="009C1328" w:rsidRDefault="003E389A" w:rsidP="003E389A">
      <w:pPr>
        <w:spacing w:before="0" w:after="0" w:line="276" w:lineRule="auto"/>
        <w:ind w:right="15"/>
        <w:rPr>
          <w:rFonts w:ascii="Arial" w:eastAsia="Arial" w:hAnsi="Arial" w:cs="Arial"/>
          <w:color w:val="04000D"/>
          <w:sz w:val="24"/>
          <w:szCs w:val="24"/>
        </w:rPr>
      </w:pPr>
      <w:r w:rsidRPr="009C1328">
        <w:rPr>
          <w:rFonts w:ascii="Arial" w:eastAsia="Arial" w:hAnsi="Arial" w:cs="Arial"/>
          <w:color w:val="04000D"/>
          <w:sz w:val="24"/>
          <w:szCs w:val="24"/>
        </w:rPr>
        <w:t>Por parte de</w:t>
      </w:r>
      <w:r w:rsidRPr="006551AB">
        <w:rPr>
          <w:rFonts w:ascii="Arial" w:eastAsia="Arial" w:hAnsi="Arial" w:cs="Arial"/>
          <w:bCs/>
          <w:color w:val="04000D"/>
          <w:sz w:val="24"/>
          <w:szCs w:val="24"/>
        </w:rPr>
        <w:t xml:space="preserve"> “</w:t>
      </w:r>
      <w:r w:rsidRPr="009C1328">
        <w:rPr>
          <w:rFonts w:ascii="Arial" w:eastAsia="Arial" w:hAnsi="Arial" w:cs="Arial"/>
          <w:b/>
          <w:color w:val="04000D"/>
          <w:sz w:val="24"/>
          <w:szCs w:val="24"/>
        </w:rPr>
        <w:t>EL PODER JUDICIAL</w:t>
      </w:r>
      <w:r w:rsidRPr="006551AB">
        <w:rPr>
          <w:rFonts w:ascii="Arial" w:eastAsia="Arial" w:hAnsi="Arial" w:cs="Arial"/>
          <w:bCs/>
          <w:color w:val="04000D"/>
          <w:sz w:val="24"/>
          <w:szCs w:val="24"/>
        </w:rPr>
        <w:t>”</w:t>
      </w:r>
      <w:r w:rsidRPr="009C1328">
        <w:rPr>
          <w:rFonts w:ascii="Arial" w:eastAsia="Arial" w:hAnsi="Arial" w:cs="Arial"/>
          <w:color w:val="04000D"/>
          <w:sz w:val="24"/>
          <w:szCs w:val="24"/>
        </w:rPr>
        <w:t xml:space="preserve"> a:</w:t>
      </w:r>
    </w:p>
    <w:p w14:paraId="32137CAB" w14:textId="77777777" w:rsidR="003E389A" w:rsidRPr="009C1328" w:rsidRDefault="003E389A" w:rsidP="003E389A">
      <w:pPr>
        <w:spacing w:before="0" w:after="0" w:line="276" w:lineRule="auto"/>
        <w:ind w:right="15"/>
        <w:rPr>
          <w:rFonts w:ascii="Arial" w:eastAsia="Arial" w:hAnsi="Arial" w:cs="Arial"/>
          <w:color w:val="04000D"/>
          <w:sz w:val="24"/>
          <w:szCs w:val="24"/>
        </w:rPr>
      </w:pPr>
      <w:r w:rsidRPr="009C1328">
        <w:rPr>
          <w:rFonts w:ascii="Arial" w:eastAsia="Arial" w:hAnsi="Arial" w:cs="Arial"/>
          <w:color w:val="04000D"/>
          <w:sz w:val="24"/>
          <w:szCs w:val="24"/>
        </w:rPr>
        <w:t xml:space="preserve">Licenciado Victor Armando González Castro, en su carácter de titular de la Unidad de Transparencia de </w:t>
      </w:r>
      <w:r w:rsidRPr="006B6C98">
        <w:rPr>
          <w:rFonts w:ascii="Arial" w:eastAsia="Arial" w:hAnsi="Arial" w:cs="Arial"/>
          <w:b/>
          <w:color w:val="04000D"/>
          <w:sz w:val="24"/>
          <w:szCs w:val="24"/>
        </w:rPr>
        <w:t>“EL PODER JUDICIAL”</w:t>
      </w:r>
      <w:r w:rsidRPr="009C1328">
        <w:rPr>
          <w:rFonts w:ascii="Arial" w:eastAsia="Arial" w:hAnsi="Arial" w:cs="Arial"/>
          <w:color w:val="04000D"/>
          <w:sz w:val="24"/>
          <w:szCs w:val="24"/>
        </w:rPr>
        <w:t xml:space="preserve"> o quien, en su caso, llegare a sustituirlo en dicho puesto. </w:t>
      </w:r>
    </w:p>
    <w:p w14:paraId="30A27600" w14:textId="77777777" w:rsidR="003E389A" w:rsidRPr="009C1328" w:rsidRDefault="003E389A" w:rsidP="003E389A">
      <w:pPr>
        <w:spacing w:before="0" w:after="0" w:line="276" w:lineRule="auto"/>
        <w:ind w:right="15"/>
        <w:rPr>
          <w:rFonts w:ascii="Arial" w:hAnsi="Arial" w:cs="Arial"/>
          <w:iCs/>
          <w:color w:val="04000D"/>
          <w:sz w:val="24"/>
          <w:szCs w:val="24"/>
          <w:lang w:bidi="he-IL"/>
        </w:rPr>
      </w:pPr>
      <w:r w:rsidRPr="009C1328">
        <w:rPr>
          <w:rFonts w:ascii="Arial" w:eastAsia="Arial" w:hAnsi="Arial" w:cs="Arial"/>
          <w:color w:val="04000D"/>
          <w:sz w:val="24"/>
          <w:szCs w:val="24"/>
        </w:rPr>
        <w:t xml:space="preserve">Correo electrónico: </w:t>
      </w:r>
      <w:r w:rsidRPr="00C76131">
        <w:rPr>
          <w:rFonts w:ascii="Arial" w:hAnsi="Arial" w:cs="Arial"/>
          <w:color w:val="000000"/>
          <w:sz w:val="24"/>
          <w:szCs w:val="24"/>
        </w:rPr>
        <w:t>victor.gonzalez@tsj.gob.mx</w:t>
      </w:r>
    </w:p>
    <w:p w14:paraId="6395BB95"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bidi="he-IL"/>
        </w:rPr>
      </w:pPr>
    </w:p>
    <w:p w14:paraId="024A3E51" w14:textId="77777777" w:rsidR="003E389A" w:rsidRPr="009C1328" w:rsidRDefault="003E389A" w:rsidP="003E389A">
      <w:pPr>
        <w:tabs>
          <w:tab w:val="left" w:pos="2268"/>
        </w:tabs>
        <w:spacing w:before="0" w:after="0" w:line="276" w:lineRule="auto"/>
        <w:rPr>
          <w:rFonts w:ascii="Arial" w:hAnsi="Arial" w:cs="Arial"/>
          <w:bCs/>
          <w:sz w:val="24"/>
          <w:szCs w:val="24"/>
        </w:rPr>
      </w:pPr>
      <w:r w:rsidRPr="009C1328">
        <w:rPr>
          <w:rFonts w:ascii="Arial" w:hAnsi="Arial" w:cs="Arial"/>
          <w:bCs/>
          <w:sz w:val="24"/>
          <w:szCs w:val="24"/>
        </w:rPr>
        <w:t>Así mismo,</w:t>
      </w:r>
      <w:r w:rsidRPr="009C1328">
        <w:rPr>
          <w:rFonts w:ascii="Arial" w:hAnsi="Arial" w:cs="Arial"/>
          <w:b/>
          <w:bCs/>
          <w:sz w:val="24"/>
          <w:szCs w:val="24"/>
        </w:rPr>
        <w:t xml:space="preserve"> </w:t>
      </w:r>
      <w:r w:rsidRPr="006551AB">
        <w:rPr>
          <w:rFonts w:ascii="Arial" w:hAnsi="Arial" w:cs="Arial"/>
          <w:sz w:val="24"/>
          <w:szCs w:val="24"/>
        </w:rPr>
        <w:t>“</w:t>
      </w:r>
      <w:r w:rsidRPr="009C1328">
        <w:rPr>
          <w:rFonts w:ascii="Arial" w:hAnsi="Arial" w:cs="Arial"/>
          <w:b/>
          <w:bCs/>
          <w:sz w:val="24"/>
          <w:szCs w:val="24"/>
        </w:rPr>
        <w:t>LAS PARTES</w:t>
      </w:r>
      <w:r w:rsidRPr="006551A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 El documento donde se haga constar, en su caso, la designación de los nuevos representantes que integren dicha Comisión Técnica, pasará a formar parte del presente instrumento legal.</w:t>
      </w:r>
    </w:p>
    <w:p w14:paraId="75454E36" w14:textId="77777777" w:rsidR="003E389A" w:rsidRPr="009C1328" w:rsidRDefault="003E389A" w:rsidP="003E389A">
      <w:pPr>
        <w:tabs>
          <w:tab w:val="left" w:pos="2268"/>
        </w:tabs>
        <w:spacing w:before="0" w:after="0" w:line="276" w:lineRule="auto"/>
        <w:rPr>
          <w:rFonts w:ascii="Arial" w:hAnsi="Arial" w:cs="Arial"/>
          <w:b/>
          <w:bCs/>
          <w:sz w:val="24"/>
          <w:szCs w:val="24"/>
        </w:rPr>
      </w:pPr>
    </w:p>
    <w:p w14:paraId="7ED674F0" w14:textId="2F112AFE" w:rsidR="003E389A" w:rsidRPr="00C76131" w:rsidRDefault="003E389A" w:rsidP="003E389A">
      <w:pPr>
        <w:tabs>
          <w:tab w:val="left" w:pos="2268"/>
        </w:tabs>
        <w:spacing w:before="0" w:after="0" w:line="276" w:lineRule="auto"/>
        <w:rPr>
          <w:rFonts w:ascii="Arial" w:hAnsi="Arial" w:cs="Arial"/>
          <w:b/>
          <w:bCs/>
          <w:sz w:val="24"/>
          <w:szCs w:val="24"/>
        </w:rPr>
      </w:pPr>
      <w:r w:rsidRPr="009C1328">
        <w:rPr>
          <w:rFonts w:ascii="Arial" w:hAnsi="Arial" w:cs="Arial"/>
          <w:b/>
          <w:bCs/>
          <w:sz w:val="24"/>
          <w:szCs w:val="24"/>
        </w:rPr>
        <w:t>SEXTA.-</w:t>
      </w:r>
      <w:r w:rsidRPr="009C1328">
        <w:rPr>
          <w:rFonts w:ascii="Arial" w:hAnsi="Arial" w:cs="Arial"/>
          <w:sz w:val="24"/>
          <w:szCs w:val="24"/>
        </w:rPr>
        <w:t xml:space="preserve"> </w:t>
      </w:r>
      <w:r w:rsidRPr="00C76131">
        <w:rPr>
          <w:rFonts w:ascii="Arial" w:hAnsi="Arial" w:cs="Arial"/>
          <w:b/>
          <w:bCs/>
          <w:sz w:val="24"/>
          <w:szCs w:val="24"/>
        </w:rPr>
        <w:t xml:space="preserve">DE LOS ACUERDOS ESPECÍFICOS Y ANEXOS DE TRABAJO.  </w:t>
      </w:r>
      <w:r w:rsidRPr="006551AB">
        <w:rPr>
          <w:rFonts w:ascii="Arial" w:hAnsi="Arial" w:cs="Arial"/>
          <w:sz w:val="24"/>
          <w:szCs w:val="24"/>
        </w:rPr>
        <w:t>“</w:t>
      </w:r>
      <w:r w:rsidRPr="009C1328">
        <w:rPr>
          <w:rFonts w:ascii="Arial" w:hAnsi="Arial" w:cs="Arial"/>
          <w:b/>
          <w:bCs/>
          <w:sz w:val="24"/>
          <w:szCs w:val="24"/>
        </w:rPr>
        <w:t>LAS PARTES</w:t>
      </w:r>
      <w:r w:rsidRPr="006551A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sz w:val="24"/>
          <w:szCs w:val="24"/>
        </w:rPr>
        <w:t>acuerdan que las propuestas de programas, proyectos o acuerdos de trabajo que se deriven de este convenio, serán consideradas como anexos y elevados a la categoría de acuerdos específicos de colaboración, una vez signadas por los representantes de cada una de “</w:t>
      </w:r>
      <w:r w:rsidRPr="00C76131">
        <w:rPr>
          <w:rFonts w:ascii="Arial" w:hAnsi="Arial" w:cs="Arial"/>
          <w:b/>
          <w:bCs/>
          <w:sz w:val="24"/>
          <w:szCs w:val="24"/>
        </w:rPr>
        <w:t>LAS PARTES</w:t>
      </w:r>
      <w:r w:rsidRPr="006551AB">
        <w:rPr>
          <w:rFonts w:ascii="Arial" w:hAnsi="Arial" w:cs="Arial"/>
          <w:sz w:val="24"/>
          <w:szCs w:val="24"/>
        </w:rPr>
        <w:t>”</w:t>
      </w:r>
      <w:r w:rsidR="006551AB">
        <w:rPr>
          <w:rFonts w:ascii="Arial" w:hAnsi="Arial" w:cs="Arial"/>
          <w:sz w:val="24"/>
          <w:szCs w:val="24"/>
        </w:rPr>
        <w:t>.</w:t>
      </w:r>
    </w:p>
    <w:p w14:paraId="04510DC2" w14:textId="77777777" w:rsidR="003E389A" w:rsidRPr="00C76131" w:rsidRDefault="003E389A" w:rsidP="003E389A">
      <w:pPr>
        <w:tabs>
          <w:tab w:val="left" w:pos="2268"/>
        </w:tabs>
        <w:spacing w:before="0" w:after="0" w:line="276" w:lineRule="auto"/>
        <w:rPr>
          <w:rFonts w:ascii="Arial" w:hAnsi="Arial" w:cs="Arial"/>
          <w:b/>
          <w:bCs/>
          <w:sz w:val="24"/>
          <w:szCs w:val="24"/>
        </w:rPr>
      </w:pPr>
    </w:p>
    <w:p w14:paraId="3489749D" w14:textId="77777777" w:rsidR="003E389A" w:rsidRPr="009C1328" w:rsidRDefault="003E389A" w:rsidP="003E389A">
      <w:pPr>
        <w:tabs>
          <w:tab w:val="left" w:pos="2268"/>
        </w:tabs>
        <w:spacing w:before="0" w:after="0" w:line="276" w:lineRule="auto"/>
        <w:rPr>
          <w:rFonts w:ascii="Arial" w:hAnsi="Arial" w:cs="Arial"/>
          <w:sz w:val="24"/>
          <w:szCs w:val="24"/>
        </w:rPr>
      </w:pPr>
      <w:r w:rsidRPr="009C1328">
        <w:rPr>
          <w:rFonts w:ascii="Arial" w:hAnsi="Arial" w:cs="Arial"/>
          <w:sz w:val="24"/>
          <w:szCs w:val="24"/>
        </w:rPr>
        <w:t xml:space="preserve">Dichos acuerdos específicos describirán con toda precisión las actividades a desarrollar, la responsabilidad de cada una de </w:t>
      </w:r>
      <w:r w:rsidRPr="006551AB">
        <w:rPr>
          <w:rFonts w:ascii="Arial" w:hAnsi="Arial" w:cs="Arial"/>
          <w:sz w:val="24"/>
          <w:szCs w:val="24"/>
        </w:rPr>
        <w:t>“</w:t>
      </w:r>
      <w:r w:rsidRPr="009C1328">
        <w:rPr>
          <w:rFonts w:ascii="Arial" w:hAnsi="Arial" w:cs="Arial"/>
          <w:b/>
          <w:bCs/>
          <w:sz w:val="24"/>
          <w:szCs w:val="24"/>
        </w:rPr>
        <w:t>LAS PARTES</w:t>
      </w:r>
      <w:r w:rsidRPr="006551AB">
        <w:rPr>
          <w:rFonts w:ascii="Arial" w:hAnsi="Arial" w:cs="Arial"/>
          <w:sz w:val="24"/>
          <w:szCs w:val="24"/>
        </w:rPr>
        <w:t>”</w:t>
      </w:r>
      <w:r w:rsidRPr="009C1328">
        <w:rPr>
          <w:rFonts w:ascii="Arial" w:hAnsi="Arial" w:cs="Arial"/>
          <w:sz w:val="24"/>
          <w:szCs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184B7A2A" w14:textId="77777777" w:rsidR="003E389A" w:rsidRPr="009C1328" w:rsidRDefault="003E389A" w:rsidP="003E389A">
      <w:pPr>
        <w:tabs>
          <w:tab w:val="left" w:pos="2268"/>
        </w:tabs>
        <w:spacing w:before="0" w:after="0" w:line="276" w:lineRule="auto"/>
        <w:rPr>
          <w:rFonts w:ascii="Arial" w:hAnsi="Arial" w:cs="Arial"/>
          <w:sz w:val="24"/>
          <w:szCs w:val="24"/>
        </w:rPr>
      </w:pPr>
    </w:p>
    <w:p w14:paraId="229A498B" w14:textId="72659377" w:rsidR="003E389A" w:rsidRPr="009C1328" w:rsidRDefault="003E389A" w:rsidP="003E389A">
      <w:pPr>
        <w:tabs>
          <w:tab w:val="left" w:pos="2268"/>
        </w:tabs>
        <w:spacing w:before="0" w:after="0" w:line="276" w:lineRule="auto"/>
        <w:rPr>
          <w:rFonts w:ascii="Arial" w:hAnsi="Arial" w:cs="Arial"/>
          <w:sz w:val="24"/>
          <w:szCs w:val="24"/>
        </w:rPr>
      </w:pPr>
      <w:r w:rsidRPr="009C1328">
        <w:rPr>
          <w:rFonts w:ascii="Arial" w:hAnsi="Arial" w:cs="Arial"/>
          <w:b/>
          <w:sz w:val="24"/>
          <w:szCs w:val="24"/>
        </w:rPr>
        <w:t>SÉPTIMA.- OTROS TEMAS DE INTERES.</w:t>
      </w:r>
      <w:r w:rsidRPr="009C1328">
        <w:rPr>
          <w:rFonts w:ascii="Arial" w:hAnsi="Arial" w:cs="Arial"/>
          <w:sz w:val="24"/>
          <w:szCs w:val="24"/>
        </w:rPr>
        <w:t xml:space="preserve"> Sin perjuicio de lo señalado en el presente instrumento legal, </w:t>
      </w:r>
      <w:r w:rsidRPr="006551AB">
        <w:rPr>
          <w:rFonts w:ascii="Arial" w:hAnsi="Arial" w:cs="Arial"/>
          <w:bCs/>
          <w:sz w:val="24"/>
          <w:szCs w:val="24"/>
        </w:rPr>
        <w:t>“</w:t>
      </w:r>
      <w:r w:rsidRPr="009C1328">
        <w:rPr>
          <w:rFonts w:ascii="Arial" w:hAnsi="Arial" w:cs="Arial"/>
          <w:b/>
          <w:sz w:val="24"/>
          <w:szCs w:val="24"/>
        </w:rPr>
        <w:t>LAS PARTES</w:t>
      </w:r>
      <w:r w:rsidRPr="006551AB">
        <w:rPr>
          <w:rFonts w:ascii="Arial" w:hAnsi="Arial" w:cs="Arial"/>
          <w:bCs/>
          <w:sz w:val="24"/>
          <w:szCs w:val="24"/>
        </w:rPr>
        <w:t>”</w:t>
      </w:r>
      <w:r w:rsidRPr="009C1328">
        <w:rPr>
          <w:rFonts w:ascii="Arial" w:hAnsi="Arial" w:cs="Arial"/>
          <w:sz w:val="24"/>
          <w:szCs w:val="24"/>
        </w:rPr>
        <w:t xml:space="preserve"> podrán determinar otros temas y proyectos de interés en común en los que puedan colaborar, los cuales serán sometidos a la consideración de la otra parte.</w:t>
      </w:r>
    </w:p>
    <w:p w14:paraId="14041A63" w14:textId="77777777" w:rsidR="003E389A" w:rsidRPr="009C1328" w:rsidRDefault="003E389A" w:rsidP="003E389A">
      <w:pPr>
        <w:tabs>
          <w:tab w:val="left" w:pos="2268"/>
        </w:tabs>
        <w:spacing w:before="0" w:after="0" w:line="276" w:lineRule="auto"/>
        <w:rPr>
          <w:rFonts w:ascii="Arial" w:hAnsi="Arial" w:cs="Arial"/>
          <w:sz w:val="24"/>
          <w:szCs w:val="24"/>
        </w:rPr>
      </w:pPr>
    </w:p>
    <w:p w14:paraId="7C7506FA" w14:textId="77777777" w:rsidR="003E389A" w:rsidRPr="009C1328" w:rsidRDefault="003E389A" w:rsidP="003E389A">
      <w:pPr>
        <w:tabs>
          <w:tab w:val="left" w:pos="2268"/>
        </w:tabs>
        <w:spacing w:before="0" w:after="0" w:line="276" w:lineRule="auto"/>
        <w:rPr>
          <w:rFonts w:ascii="Arial" w:hAnsi="Arial" w:cs="Arial"/>
          <w:sz w:val="24"/>
          <w:szCs w:val="24"/>
        </w:rPr>
      </w:pPr>
      <w:r w:rsidRPr="009C1328">
        <w:rPr>
          <w:rFonts w:ascii="Arial" w:hAnsi="Arial" w:cs="Arial"/>
          <w:sz w:val="24"/>
          <w:szCs w:val="24"/>
        </w:rPr>
        <w:t xml:space="preserve">En caso de ser aprobados, deberán ser suscritos por los representantes legales de cada una de la </w:t>
      </w:r>
      <w:r w:rsidRPr="006551AB">
        <w:rPr>
          <w:rFonts w:ascii="Arial" w:hAnsi="Arial" w:cs="Arial"/>
          <w:sz w:val="24"/>
          <w:szCs w:val="24"/>
        </w:rPr>
        <w:t>“</w:t>
      </w:r>
      <w:r w:rsidRPr="00C76131">
        <w:rPr>
          <w:rFonts w:ascii="Arial" w:hAnsi="Arial" w:cs="Arial"/>
          <w:b/>
          <w:bCs/>
          <w:sz w:val="24"/>
          <w:szCs w:val="24"/>
        </w:rPr>
        <w:t>LAS PARTES</w:t>
      </w:r>
      <w:r w:rsidRPr="006551AB">
        <w:rPr>
          <w:rFonts w:ascii="Arial" w:hAnsi="Arial" w:cs="Arial"/>
          <w:sz w:val="24"/>
          <w:szCs w:val="24"/>
        </w:rPr>
        <w:t>”</w:t>
      </w:r>
      <w:r w:rsidRPr="009C1328">
        <w:rPr>
          <w:rFonts w:ascii="Arial" w:hAnsi="Arial" w:cs="Arial"/>
          <w:sz w:val="24"/>
          <w:szCs w:val="24"/>
        </w:rPr>
        <w:t>, mediante convenios específicos que pasarán a formar parte de este documento legal.</w:t>
      </w:r>
    </w:p>
    <w:p w14:paraId="30999BCF" w14:textId="77777777" w:rsidR="003E389A" w:rsidRPr="009C1328" w:rsidRDefault="003E389A" w:rsidP="003E389A">
      <w:pPr>
        <w:spacing w:before="0" w:after="0" w:line="276" w:lineRule="auto"/>
        <w:rPr>
          <w:rFonts w:ascii="Arial" w:hAnsi="Arial" w:cs="Arial"/>
          <w:b/>
          <w:bCs/>
          <w:sz w:val="24"/>
          <w:szCs w:val="24"/>
        </w:rPr>
      </w:pPr>
    </w:p>
    <w:p w14:paraId="0FFB18C3" w14:textId="3DD72761"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val="es-ES_tradnl" w:bidi="he-IL"/>
        </w:rPr>
      </w:pPr>
      <w:r w:rsidRPr="009C1328">
        <w:rPr>
          <w:rFonts w:ascii="Arial" w:hAnsi="Arial" w:cs="Arial"/>
          <w:b/>
          <w:iCs/>
          <w:color w:val="04000D"/>
          <w:sz w:val="24"/>
          <w:szCs w:val="24"/>
          <w:lang w:val="es-ES_tradnl" w:bidi="he-IL"/>
        </w:rPr>
        <w:t>OCTAVA.-</w:t>
      </w:r>
      <w:r w:rsidRPr="009C1328">
        <w:rPr>
          <w:rFonts w:ascii="Arial" w:hAnsi="Arial" w:cs="Arial"/>
          <w:iCs/>
          <w:color w:val="04000D"/>
          <w:sz w:val="24"/>
          <w:szCs w:val="24"/>
          <w:lang w:val="es-ES_tradnl" w:bidi="he-IL"/>
        </w:rPr>
        <w:t xml:space="preserve"> </w:t>
      </w:r>
      <w:r w:rsidRPr="009C1328">
        <w:rPr>
          <w:rFonts w:ascii="Arial" w:hAnsi="Arial" w:cs="Arial"/>
          <w:b/>
          <w:iCs/>
          <w:color w:val="04000D"/>
          <w:sz w:val="24"/>
          <w:szCs w:val="24"/>
          <w:lang w:val="es-ES_tradnl" w:bidi="he-IL"/>
        </w:rPr>
        <w:t>RECURSOS.</w:t>
      </w:r>
      <w:r w:rsidRPr="009C1328">
        <w:rPr>
          <w:rFonts w:ascii="Arial" w:hAnsi="Arial" w:cs="Arial"/>
          <w:iCs/>
          <w:color w:val="04000D"/>
          <w:sz w:val="24"/>
          <w:szCs w:val="24"/>
          <w:lang w:val="es-ES_tradnl" w:bidi="he-IL"/>
        </w:rPr>
        <w:t xml:space="preserve"> La aportación de recursos materiales y financieros que se requieran para la realización de las acciones y actividades a las que se han comprometido </w:t>
      </w:r>
      <w:r w:rsidRPr="006551A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LAS PARTES</w:t>
      </w:r>
      <w:r w:rsidRPr="006551AB">
        <w:rPr>
          <w:rFonts w:ascii="Arial" w:hAnsi="Arial" w:cs="Arial"/>
          <w:bCs/>
          <w:iCs/>
          <w:color w:val="04000D"/>
          <w:sz w:val="24"/>
          <w:szCs w:val="24"/>
          <w:lang w:val="es-ES_tradnl" w:bidi="he-IL"/>
        </w:rPr>
        <w:t>”</w:t>
      </w:r>
      <w:r w:rsidRPr="009C1328">
        <w:rPr>
          <w:rFonts w:ascii="Arial" w:hAnsi="Arial" w:cs="Arial"/>
          <w:iCs/>
          <w:color w:val="04000D"/>
          <w:sz w:val="24"/>
          <w:szCs w:val="24"/>
          <w:lang w:val="es-ES_tradnl" w:bidi="he-IL"/>
        </w:rPr>
        <w:t xml:space="preserve"> en las cl</w:t>
      </w:r>
      <w:r>
        <w:rPr>
          <w:rFonts w:ascii="Arial" w:hAnsi="Arial" w:cs="Arial"/>
          <w:iCs/>
          <w:color w:val="04000D"/>
          <w:sz w:val="24"/>
          <w:szCs w:val="24"/>
          <w:lang w:val="es-ES_tradnl" w:bidi="he-IL"/>
        </w:rPr>
        <w:t>á</w:t>
      </w:r>
      <w:r w:rsidRPr="009C1328">
        <w:rPr>
          <w:rFonts w:ascii="Arial" w:hAnsi="Arial" w:cs="Arial"/>
          <w:iCs/>
          <w:color w:val="04000D"/>
          <w:sz w:val="24"/>
          <w:szCs w:val="24"/>
          <w:lang w:val="es-ES_tradnl" w:bidi="he-IL"/>
        </w:rPr>
        <w:t>usulas anteriores, se hará de acuerdo con sus respectivas capacidades y disponibilidad presupuestal.</w:t>
      </w:r>
    </w:p>
    <w:p w14:paraId="08619BC8"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val="es-ES_tradnl" w:bidi="he-IL"/>
        </w:rPr>
      </w:pPr>
    </w:p>
    <w:p w14:paraId="23A1F836" w14:textId="01FD777F"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val="es-ES_tradnl" w:bidi="he-IL"/>
        </w:rPr>
      </w:pPr>
      <w:r w:rsidRPr="009C1328">
        <w:rPr>
          <w:rFonts w:ascii="Arial" w:hAnsi="Arial" w:cs="Arial"/>
          <w:b/>
          <w:iCs/>
          <w:color w:val="04000D"/>
          <w:sz w:val="24"/>
          <w:szCs w:val="24"/>
          <w:lang w:val="es-ES_tradnl" w:bidi="he-IL"/>
        </w:rPr>
        <w:t>NOVENA.- PROPIEDAD INTELECTUAL</w:t>
      </w:r>
      <w:r w:rsidR="0010697B">
        <w:rPr>
          <w:rFonts w:ascii="Arial" w:hAnsi="Arial" w:cs="Arial"/>
          <w:b/>
          <w:iCs/>
          <w:color w:val="04000D"/>
          <w:sz w:val="24"/>
          <w:szCs w:val="24"/>
          <w:lang w:val="es-ES_tradnl" w:bidi="he-IL"/>
        </w:rPr>
        <w:t xml:space="preserve">. </w:t>
      </w:r>
      <w:r w:rsidRPr="0010697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LAS PARTES</w:t>
      </w:r>
      <w:r w:rsidRPr="0010697B">
        <w:rPr>
          <w:rFonts w:ascii="Arial" w:hAnsi="Arial" w:cs="Arial"/>
          <w:bCs/>
          <w:iCs/>
          <w:color w:val="04000D"/>
          <w:sz w:val="24"/>
          <w:szCs w:val="24"/>
          <w:lang w:val="es-ES_tradnl" w:bidi="he-IL"/>
        </w:rPr>
        <w:t>”</w:t>
      </w:r>
      <w:r w:rsidRPr="009C1328">
        <w:rPr>
          <w:rFonts w:ascii="Arial" w:hAnsi="Arial" w:cs="Arial"/>
          <w:iCs/>
          <w:color w:val="04000D"/>
          <w:sz w:val="24"/>
          <w:szCs w:val="24"/>
          <w:lang w:val="es-ES_tradnl" w:bidi="he-IL"/>
        </w:rPr>
        <w:t xml:space="preserve"> convienen en regular lo relativo a la propiedad de los derechos de autor de los materiales que elaboren </w:t>
      </w:r>
      <w:r w:rsidRPr="009C1328">
        <w:rPr>
          <w:rFonts w:ascii="Arial" w:hAnsi="Arial" w:cs="Arial"/>
          <w:iCs/>
          <w:color w:val="04000D"/>
          <w:sz w:val="24"/>
          <w:szCs w:val="24"/>
          <w:lang w:val="es-ES_tradnl" w:bidi="he-IL"/>
        </w:rPr>
        <w:lastRenderedPageBreak/>
        <w:t xml:space="preserve">como resultado de las actividades conjuntas que desarrollen, así como lo correspondiente a los derechos de propiedad intelectual e industrial que pudieran llegar a derivarse de los trabajos de investigación. </w:t>
      </w:r>
    </w:p>
    <w:p w14:paraId="17BBFE12"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04000D"/>
          <w:sz w:val="24"/>
          <w:szCs w:val="24"/>
          <w:lang w:val="es-ES_tradnl" w:bidi="he-IL"/>
        </w:rPr>
      </w:pPr>
    </w:p>
    <w:p w14:paraId="220EB2D6" w14:textId="77777777" w:rsidR="003E389A" w:rsidRPr="009C1328" w:rsidRDefault="003E389A" w:rsidP="003E389A">
      <w:pPr>
        <w:autoSpaceDE w:val="0"/>
        <w:autoSpaceDN w:val="0"/>
        <w:adjustRightInd w:val="0"/>
        <w:spacing w:before="0" w:after="0" w:line="276" w:lineRule="auto"/>
        <w:ind w:right="15"/>
        <w:contextualSpacing/>
        <w:rPr>
          <w:rFonts w:ascii="Arial" w:hAnsi="Arial" w:cs="Arial"/>
          <w:iCs/>
          <w:color w:val="181421"/>
          <w:sz w:val="24"/>
          <w:szCs w:val="24"/>
          <w:lang w:val="es-ES_tradnl" w:bidi="he-IL"/>
        </w:rPr>
      </w:pPr>
      <w:r w:rsidRPr="009C1328">
        <w:rPr>
          <w:rFonts w:ascii="Arial" w:hAnsi="Arial" w:cs="Arial"/>
          <w:iCs/>
          <w:color w:val="04000D"/>
          <w:sz w:val="24"/>
          <w:szCs w:val="24"/>
          <w:lang w:val="es-ES_tradnl" w:bidi="he-IL"/>
        </w:rPr>
        <w:t xml:space="preserve">Bajo ese tenor, </w:t>
      </w:r>
      <w:r w:rsidRPr="0010697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LAS PARTES</w:t>
      </w:r>
      <w:r w:rsidRPr="0010697B">
        <w:rPr>
          <w:rFonts w:ascii="Arial" w:hAnsi="Arial" w:cs="Arial"/>
          <w:bCs/>
          <w:iCs/>
          <w:color w:val="04000D"/>
          <w:sz w:val="24"/>
          <w:szCs w:val="24"/>
          <w:lang w:val="es-ES_tradnl" w:bidi="he-IL"/>
        </w:rPr>
        <w:t>”</w:t>
      </w:r>
      <w:r w:rsidRPr="009C1328">
        <w:rPr>
          <w:rFonts w:ascii="Arial" w:hAnsi="Arial" w:cs="Arial"/>
          <w:iCs/>
          <w:color w:val="04000D"/>
          <w:sz w:val="24"/>
          <w:szCs w:val="24"/>
          <w:lang w:val="es-ES_tradnl" w:bidi="he-IL"/>
        </w:rPr>
        <w:t xml:space="preserve"> acuerdan que serán cotitulares de la propiedad intelectual generada o creada como resultado de las actividades pactadas, manteniendo cada parte la titularidad de su propiedad intelectual en los términos de la Ley Federal del Derecho de Autor.</w:t>
      </w:r>
    </w:p>
    <w:p w14:paraId="065C3412" w14:textId="77777777" w:rsidR="003E389A" w:rsidRPr="009C1328" w:rsidRDefault="003E389A" w:rsidP="003E389A">
      <w:pPr>
        <w:autoSpaceDE w:val="0"/>
        <w:autoSpaceDN w:val="0"/>
        <w:adjustRightInd w:val="0"/>
        <w:spacing w:before="0" w:after="0" w:line="276" w:lineRule="auto"/>
        <w:ind w:right="10"/>
        <w:contextualSpacing/>
        <w:rPr>
          <w:rFonts w:ascii="Arial" w:hAnsi="Arial" w:cs="Arial"/>
          <w:b/>
          <w:iCs/>
          <w:color w:val="04000D"/>
          <w:sz w:val="24"/>
          <w:szCs w:val="24"/>
          <w:lang w:val="es-ES_tradnl" w:bidi="he-IL"/>
        </w:rPr>
      </w:pPr>
    </w:p>
    <w:p w14:paraId="1A463A22" w14:textId="77777777" w:rsidR="003E389A" w:rsidRPr="009C1328" w:rsidRDefault="003E389A" w:rsidP="003E389A">
      <w:pPr>
        <w:autoSpaceDE w:val="0"/>
        <w:autoSpaceDN w:val="0"/>
        <w:adjustRightInd w:val="0"/>
        <w:spacing w:before="0" w:after="0" w:line="276" w:lineRule="auto"/>
        <w:ind w:right="10"/>
        <w:contextualSpacing/>
        <w:rPr>
          <w:rFonts w:ascii="Arial" w:hAnsi="Arial" w:cs="Arial"/>
          <w:iCs/>
          <w:color w:val="04000D"/>
          <w:sz w:val="24"/>
          <w:szCs w:val="24"/>
          <w:lang w:val="es-ES_tradnl" w:bidi="he-IL"/>
        </w:rPr>
      </w:pPr>
      <w:r w:rsidRPr="009C1328">
        <w:rPr>
          <w:rFonts w:ascii="Arial" w:hAnsi="Arial" w:cs="Arial"/>
          <w:b/>
          <w:iCs/>
          <w:color w:val="04000D"/>
          <w:sz w:val="24"/>
          <w:szCs w:val="24"/>
          <w:lang w:val="es-ES_tradnl" w:bidi="he-IL"/>
        </w:rPr>
        <w:t>DÉCIMA.- RELACIÓN LABORAL</w:t>
      </w:r>
      <w:r w:rsidRPr="009C1328">
        <w:rPr>
          <w:rFonts w:ascii="Arial" w:hAnsi="Arial" w:cs="Arial"/>
          <w:iCs/>
          <w:color w:val="000000"/>
          <w:sz w:val="24"/>
          <w:szCs w:val="24"/>
          <w:lang w:val="es-ES_tradnl" w:bidi="he-IL"/>
        </w:rPr>
        <w:t xml:space="preserve">. </w:t>
      </w:r>
      <w:r w:rsidRPr="0010697B">
        <w:rPr>
          <w:rFonts w:ascii="Arial" w:hAnsi="Arial" w:cs="Arial"/>
          <w:bCs/>
          <w:iCs/>
          <w:color w:val="04000D"/>
          <w:sz w:val="24"/>
          <w:szCs w:val="24"/>
          <w:lang w:val="es-ES_tradnl" w:bidi="he-IL"/>
        </w:rPr>
        <w:t>“</w:t>
      </w:r>
      <w:r w:rsidRPr="009C1328">
        <w:rPr>
          <w:rFonts w:ascii="Arial" w:hAnsi="Arial" w:cs="Arial"/>
          <w:b/>
          <w:iCs/>
          <w:color w:val="04000D"/>
          <w:sz w:val="24"/>
          <w:szCs w:val="24"/>
          <w:lang w:val="es-ES_tradnl" w:bidi="he-IL"/>
        </w:rPr>
        <w:t>LAS PARTES</w:t>
      </w:r>
      <w:r w:rsidRPr="0010697B">
        <w:rPr>
          <w:rFonts w:ascii="Arial" w:hAnsi="Arial" w:cs="Arial"/>
          <w:bCs/>
          <w:iCs/>
          <w:color w:val="04000D"/>
          <w:sz w:val="24"/>
          <w:szCs w:val="24"/>
          <w:lang w:val="es-ES_tradnl" w:bidi="he-IL"/>
        </w:rPr>
        <w:t>”</w:t>
      </w:r>
      <w:r w:rsidRPr="009C1328">
        <w:rPr>
          <w:rFonts w:ascii="Arial" w:hAnsi="Arial" w:cs="Arial"/>
          <w:iCs/>
          <w:color w:val="04000D"/>
          <w:sz w:val="24"/>
          <w:szCs w:val="24"/>
          <w:lang w:val="es-ES_tradnl" w:bidi="he-IL"/>
        </w:rPr>
        <w:t xml:space="preserve"> convienen e</w:t>
      </w:r>
      <w:r w:rsidRPr="009C1328">
        <w:rPr>
          <w:rFonts w:ascii="Arial" w:hAnsi="Arial" w:cs="Arial"/>
          <w:iCs/>
          <w:color w:val="181421"/>
          <w:sz w:val="24"/>
          <w:szCs w:val="24"/>
          <w:lang w:val="es-ES_tradnl" w:bidi="he-IL"/>
        </w:rPr>
        <w:t>x</w:t>
      </w:r>
      <w:r w:rsidRPr="009C1328">
        <w:rPr>
          <w:rFonts w:ascii="Arial" w:hAnsi="Arial" w:cs="Arial"/>
          <w:iCs/>
          <w:color w:val="04000D"/>
          <w:sz w:val="24"/>
          <w:szCs w:val="24"/>
          <w:lang w:val="es-ES_tradnl" w:bidi="he-IL"/>
        </w:rPr>
        <w:t>p</w:t>
      </w:r>
      <w:r w:rsidRPr="009C1328">
        <w:rPr>
          <w:rFonts w:ascii="Arial" w:hAnsi="Arial" w:cs="Arial"/>
          <w:iCs/>
          <w:color w:val="181421"/>
          <w:sz w:val="24"/>
          <w:szCs w:val="24"/>
          <w:lang w:val="es-ES_tradnl" w:bidi="he-IL"/>
        </w:rPr>
        <w:t>r</w:t>
      </w:r>
      <w:r w:rsidRPr="009C1328">
        <w:rPr>
          <w:rFonts w:ascii="Arial" w:hAnsi="Arial" w:cs="Arial"/>
          <w:iCs/>
          <w:color w:val="04000D"/>
          <w:sz w:val="24"/>
          <w:szCs w:val="24"/>
          <w:lang w:val="es-ES_tradnl" w:bidi="he-IL"/>
        </w:rPr>
        <w:t>esa</w:t>
      </w:r>
      <w:r w:rsidRPr="009C1328">
        <w:rPr>
          <w:rFonts w:ascii="Arial" w:hAnsi="Arial" w:cs="Arial"/>
          <w:iCs/>
          <w:color w:val="181421"/>
          <w:sz w:val="24"/>
          <w:szCs w:val="24"/>
          <w:lang w:val="es-ES_tradnl" w:bidi="he-IL"/>
        </w:rPr>
        <w:t>m</w:t>
      </w:r>
      <w:r w:rsidRPr="009C1328">
        <w:rPr>
          <w:rFonts w:ascii="Arial" w:hAnsi="Arial" w:cs="Arial"/>
          <w:iCs/>
          <w:color w:val="04000D"/>
          <w:sz w:val="24"/>
          <w:szCs w:val="24"/>
          <w:lang w:val="es-ES_tradnl" w:bidi="he-IL"/>
        </w:rPr>
        <w:t>en</w:t>
      </w:r>
      <w:r w:rsidRPr="009C1328">
        <w:rPr>
          <w:rFonts w:ascii="Arial" w:hAnsi="Arial" w:cs="Arial"/>
          <w:iCs/>
          <w:color w:val="181421"/>
          <w:sz w:val="24"/>
          <w:szCs w:val="24"/>
          <w:lang w:val="es-ES_tradnl" w:bidi="he-IL"/>
        </w:rPr>
        <w:t>te qu</w:t>
      </w:r>
      <w:r w:rsidRPr="009C1328">
        <w:rPr>
          <w:rFonts w:ascii="Arial" w:hAnsi="Arial" w:cs="Arial"/>
          <w:iCs/>
          <w:color w:val="04000D"/>
          <w:sz w:val="24"/>
          <w:szCs w:val="24"/>
          <w:lang w:val="es-ES_tradnl" w:bidi="he-IL"/>
        </w:rPr>
        <w:t xml:space="preserve">e </w:t>
      </w:r>
      <w:r w:rsidRPr="009C1328">
        <w:rPr>
          <w:rFonts w:ascii="Arial" w:hAnsi="Arial" w:cs="Arial"/>
          <w:iCs/>
          <w:color w:val="181421"/>
          <w:sz w:val="24"/>
          <w:szCs w:val="24"/>
          <w:lang w:val="es-ES_tradnl" w:bidi="he-IL"/>
        </w:rPr>
        <w:t xml:space="preserve">en </w:t>
      </w:r>
      <w:r w:rsidRPr="009C1328">
        <w:rPr>
          <w:rFonts w:ascii="Arial" w:hAnsi="Arial" w:cs="Arial"/>
          <w:iCs/>
          <w:color w:val="04000D"/>
          <w:sz w:val="24"/>
          <w:szCs w:val="24"/>
          <w:lang w:val="es-ES_tradnl" w:bidi="he-IL"/>
        </w:rPr>
        <w:t>re</w:t>
      </w:r>
      <w:r w:rsidRPr="009C1328">
        <w:rPr>
          <w:rFonts w:ascii="Arial" w:hAnsi="Arial" w:cs="Arial"/>
          <w:iCs/>
          <w:color w:val="181421"/>
          <w:sz w:val="24"/>
          <w:szCs w:val="24"/>
          <w:lang w:val="es-ES_tradnl" w:bidi="he-IL"/>
        </w:rPr>
        <w:t>l</w:t>
      </w:r>
      <w:r w:rsidRPr="009C1328">
        <w:rPr>
          <w:rFonts w:ascii="Arial" w:hAnsi="Arial" w:cs="Arial"/>
          <w:iCs/>
          <w:color w:val="04000D"/>
          <w:sz w:val="24"/>
          <w:szCs w:val="24"/>
          <w:lang w:val="es-ES_tradnl" w:bidi="he-IL"/>
        </w:rPr>
        <w:t xml:space="preserve">ación con el personal que llegase a ser designado </w:t>
      </w:r>
      <w:r w:rsidRPr="009C1328">
        <w:rPr>
          <w:rFonts w:ascii="Arial" w:hAnsi="Arial" w:cs="Arial"/>
          <w:iCs/>
          <w:color w:val="181421"/>
          <w:sz w:val="24"/>
          <w:szCs w:val="24"/>
          <w:lang w:val="es-ES_tradnl" w:bidi="he-IL"/>
        </w:rPr>
        <w:t>c</w:t>
      </w:r>
      <w:r w:rsidRPr="009C1328">
        <w:rPr>
          <w:rFonts w:ascii="Arial" w:hAnsi="Arial" w:cs="Arial"/>
          <w:iCs/>
          <w:color w:val="04000D"/>
          <w:sz w:val="24"/>
          <w:szCs w:val="24"/>
          <w:lang w:val="es-ES_tradnl" w:bidi="he-IL"/>
        </w:rPr>
        <w:t xml:space="preserve">on </w:t>
      </w:r>
      <w:r w:rsidRPr="009C1328">
        <w:rPr>
          <w:rFonts w:ascii="Arial" w:hAnsi="Arial" w:cs="Arial"/>
          <w:iCs/>
          <w:color w:val="181421"/>
          <w:sz w:val="24"/>
          <w:szCs w:val="24"/>
          <w:lang w:val="es-ES_tradnl" w:bidi="he-IL"/>
        </w:rPr>
        <w:t xml:space="preserve">motivo de </w:t>
      </w:r>
      <w:r w:rsidRPr="009C1328">
        <w:rPr>
          <w:rFonts w:ascii="Arial" w:hAnsi="Arial" w:cs="Arial"/>
          <w:iCs/>
          <w:color w:val="04000D"/>
          <w:sz w:val="24"/>
          <w:szCs w:val="24"/>
          <w:lang w:val="es-ES_tradnl" w:bidi="he-IL"/>
        </w:rPr>
        <w:t>la ejecución de este instrumento, continuará en forma absoluta bajo la dirección y dependencia de la institución con la cual tiene establecida su relación laboral, por lo cual no existirá re</w:t>
      </w:r>
      <w:r w:rsidRPr="009C1328">
        <w:rPr>
          <w:rFonts w:ascii="Arial" w:hAnsi="Arial" w:cs="Arial"/>
          <w:iCs/>
          <w:color w:val="181421"/>
          <w:sz w:val="24"/>
          <w:szCs w:val="24"/>
          <w:lang w:val="es-ES_tradnl" w:bidi="he-IL"/>
        </w:rPr>
        <w:t>l</w:t>
      </w:r>
      <w:r w:rsidRPr="009C1328">
        <w:rPr>
          <w:rFonts w:ascii="Arial" w:hAnsi="Arial" w:cs="Arial"/>
          <w:iCs/>
          <w:color w:val="04000D"/>
          <w:sz w:val="24"/>
          <w:szCs w:val="24"/>
          <w:lang w:val="es-ES_tradnl" w:bidi="he-IL"/>
        </w:rPr>
        <w:t>ación alguna de ca</w:t>
      </w:r>
      <w:r w:rsidRPr="009C1328">
        <w:rPr>
          <w:rFonts w:ascii="Arial" w:hAnsi="Arial" w:cs="Arial"/>
          <w:iCs/>
          <w:color w:val="181421"/>
          <w:sz w:val="24"/>
          <w:szCs w:val="24"/>
          <w:lang w:val="es-ES_tradnl" w:bidi="he-IL"/>
        </w:rPr>
        <w:t>r</w:t>
      </w:r>
      <w:r w:rsidRPr="009C1328">
        <w:rPr>
          <w:rFonts w:ascii="Arial" w:hAnsi="Arial" w:cs="Arial"/>
          <w:iCs/>
          <w:color w:val="04000D"/>
          <w:sz w:val="24"/>
          <w:szCs w:val="24"/>
          <w:lang w:val="es-ES_tradnl" w:bidi="he-IL"/>
        </w:rPr>
        <w:t>á</w:t>
      </w:r>
      <w:r w:rsidRPr="009C1328">
        <w:rPr>
          <w:rFonts w:ascii="Arial" w:hAnsi="Arial" w:cs="Arial"/>
          <w:iCs/>
          <w:color w:val="181421"/>
          <w:sz w:val="24"/>
          <w:szCs w:val="24"/>
          <w:lang w:val="es-ES_tradnl" w:bidi="he-IL"/>
        </w:rPr>
        <w:t>ct</w:t>
      </w:r>
      <w:r w:rsidRPr="009C1328">
        <w:rPr>
          <w:rFonts w:ascii="Arial" w:hAnsi="Arial" w:cs="Arial"/>
          <w:iCs/>
          <w:color w:val="04000D"/>
          <w:sz w:val="24"/>
          <w:szCs w:val="24"/>
          <w:lang w:val="es-ES_tradnl" w:bidi="he-IL"/>
        </w:rPr>
        <w:t>e</w:t>
      </w:r>
      <w:r w:rsidRPr="009C1328">
        <w:rPr>
          <w:rFonts w:ascii="Arial" w:hAnsi="Arial" w:cs="Arial"/>
          <w:iCs/>
          <w:color w:val="181421"/>
          <w:sz w:val="24"/>
          <w:szCs w:val="24"/>
          <w:lang w:val="es-ES_tradnl" w:bidi="he-IL"/>
        </w:rPr>
        <w:t xml:space="preserve">r laboral </w:t>
      </w:r>
      <w:r w:rsidRPr="009C1328">
        <w:rPr>
          <w:rFonts w:ascii="Arial" w:hAnsi="Arial" w:cs="Arial"/>
          <w:iCs/>
          <w:color w:val="04000D"/>
          <w:sz w:val="24"/>
          <w:szCs w:val="24"/>
          <w:lang w:val="es-ES_tradnl" w:bidi="he-IL"/>
        </w:rPr>
        <w:t>con la contraparte y ún</w:t>
      </w:r>
      <w:r w:rsidRPr="009C1328">
        <w:rPr>
          <w:rFonts w:ascii="Arial" w:hAnsi="Arial" w:cs="Arial"/>
          <w:iCs/>
          <w:color w:val="181421"/>
          <w:sz w:val="24"/>
          <w:szCs w:val="24"/>
          <w:lang w:val="es-ES_tradnl" w:bidi="he-IL"/>
        </w:rPr>
        <w:t>i</w:t>
      </w:r>
      <w:r w:rsidRPr="009C1328">
        <w:rPr>
          <w:rFonts w:ascii="Arial" w:hAnsi="Arial" w:cs="Arial"/>
          <w:iCs/>
          <w:color w:val="04000D"/>
          <w:sz w:val="24"/>
          <w:szCs w:val="24"/>
          <w:lang w:val="es-ES_tradnl" w:bidi="he-IL"/>
        </w:rPr>
        <w:t xml:space="preserve">camente estará vinculado con la parte que lo </w:t>
      </w:r>
      <w:r w:rsidRPr="009C1328">
        <w:rPr>
          <w:rFonts w:ascii="Arial" w:hAnsi="Arial" w:cs="Arial"/>
          <w:iCs/>
          <w:color w:val="181421"/>
          <w:sz w:val="24"/>
          <w:szCs w:val="24"/>
          <w:lang w:val="es-ES_tradnl" w:bidi="he-IL"/>
        </w:rPr>
        <w:t>contr</w:t>
      </w:r>
      <w:r w:rsidRPr="009C1328">
        <w:rPr>
          <w:rFonts w:ascii="Arial" w:hAnsi="Arial" w:cs="Arial"/>
          <w:iCs/>
          <w:color w:val="04000D"/>
          <w:sz w:val="24"/>
          <w:szCs w:val="24"/>
          <w:lang w:val="es-ES_tradnl" w:bidi="he-IL"/>
        </w:rPr>
        <w:t>a</w:t>
      </w:r>
      <w:r w:rsidRPr="009C1328">
        <w:rPr>
          <w:rFonts w:ascii="Arial" w:hAnsi="Arial" w:cs="Arial"/>
          <w:iCs/>
          <w:color w:val="181421"/>
          <w:sz w:val="24"/>
          <w:szCs w:val="24"/>
          <w:lang w:val="es-ES_tradnl" w:bidi="he-IL"/>
        </w:rPr>
        <w:t xml:space="preserve">tó y </w:t>
      </w:r>
      <w:r w:rsidRPr="009C1328">
        <w:rPr>
          <w:rFonts w:ascii="Arial" w:hAnsi="Arial" w:cs="Arial"/>
          <w:iCs/>
          <w:color w:val="04000D"/>
          <w:sz w:val="24"/>
          <w:szCs w:val="24"/>
          <w:lang w:val="es-ES_tradnl" w:bidi="he-IL"/>
        </w:rPr>
        <w:t>para la que labora, por lo que no podrá considerársele como patrones su</w:t>
      </w:r>
      <w:r w:rsidRPr="009C1328">
        <w:rPr>
          <w:rFonts w:ascii="Arial" w:hAnsi="Arial" w:cs="Arial"/>
          <w:iCs/>
          <w:color w:val="181421"/>
          <w:sz w:val="24"/>
          <w:szCs w:val="24"/>
          <w:lang w:val="es-ES_tradnl" w:bidi="he-IL"/>
        </w:rPr>
        <w:t>b</w:t>
      </w:r>
      <w:r w:rsidRPr="009C1328">
        <w:rPr>
          <w:rFonts w:ascii="Arial" w:hAnsi="Arial" w:cs="Arial"/>
          <w:iCs/>
          <w:color w:val="04000D"/>
          <w:sz w:val="24"/>
          <w:szCs w:val="24"/>
          <w:lang w:val="es-ES_tradnl" w:bidi="he-IL"/>
        </w:rPr>
        <w:t>s</w:t>
      </w:r>
      <w:r w:rsidRPr="009C1328">
        <w:rPr>
          <w:rFonts w:ascii="Arial" w:hAnsi="Arial" w:cs="Arial"/>
          <w:iCs/>
          <w:color w:val="181421"/>
          <w:sz w:val="24"/>
          <w:szCs w:val="24"/>
          <w:lang w:val="es-ES_tradnl" w:bidi="he-IL"/>
        </w:rPr>
        <w:t xml:space="preserve">titutos </w:t>
      </w:r>
      <w:r w:rsidRPr="009C1328">
        <w:rPr>
          <w:rFonts w:ascii="Arial" w:hAnsi="Arial" w:cs="Arial"/>
          <w:iCs/>
          <w:color w:val="04000D"/>
          <w:sz w:val="24"/>
          <w:szCs w:val="24"/>
          <w:lang w:val="es-ES_tradnl" w:bidi="he-IL"/>
        </w:rPr>
        <w:t>o solidarios y cada una de ellas asumirá las responsab</w:t>
      </w:r>
      <w:r w:rsidRPr="009C1328">
        <w:rPr>
          <w:rFonts w:ascii="Arial" w:hAnsi="Arial" w:cs="Arial"/>
          <w:iCs/>
          <w:color w:val="181421"/>
          <w:sz w:val="24"/>
          <w:szCs w:val="24"/>
          <w:lang w:val="es-ES_tradnl" w:bidi="he-IL"/>
        </w:rPr>
        <w:t>i</w:t>
      </w:r>
      <w:r w:rsidRPr="009C1328">
        <w:rPr>
          <w:rFonts w:ascii="Arial" w:hAnsi="Arial" w:cs="Arial"/>
          <w:iCs/>
          <w:color w:val="04000D"/>
          <w:sz w:val="24"/>
          <w:szCs w:val="24"/>
          <w:lang w:val="es-ES_tradnl" w:bidi="he-IL"/>
        </w:rPr>
        <w:t xml:space="preserve">lidades que de </w:t>
      </w:r>
      <w:r w:rsidRPr="009C1328">
        <w:rPr>
          <w:rFonts w:ascii="Arial" w:hAnsi="Arial" w:cs="Arial"/>
          <w:iCs/>
          <w:color w:val="181421"/>
          <w:sz w:val="24"/>
          <w:szCs w:val="24"/>
          <w:lang w:val="es-ES_tradnl" w:bidi="he-IL"/>
        </w:rPr>
        <w:t>t</w:t>
      </w:r>
      <w:r w:rsidRPr="009C1328">
        <w:rPr>
          <w:rFonts w:ascii="Arial" w:hAnsi="Arial" w:cs="Arial"/>
          <w:iCs/>
          <w:color w:val="04000D"/>
          <w:sz w:val="24"/>
          <w:szCs w:val="24"/>
          <w:lang w:val="es-ES_tradnl" w:bidi="he-IL"/>
        </w:rPr>
        <w:t>a</w:t>
      </w:r>
      <w:r w:rsidRPr="009C1328">
        <w:rPr>
          <w:rFonts w:ascii="Arial" w:hAnsi="Arial" w:cs="Arial"/>
          <w:iCs/>
          <w:color w:val="181421"/>
          <w:sz w:val="24"/>
          <w:szCs w:val="24"/>
          <w:lang w:val="es-ES_tradnl" w:bidi="he-IL"/>
        </w:rPr>
        <w:t>l r</w:t>
      </w:r>
      <w:r w:rsidRPr="009C1328">
        <w:rPr>
          <w:rFonts w:ascii="Arial" w:hAnsi="Arial" w:cs="Arial"/>
          <w:iCs/>
          <w:color w:val="04000D"/>
          <w:sz w:val="24"/>
          <w:szCs w:val="24"/>
          <w:lang w:val="es-ES_tradnl" w:bidi="he-IL"/>
        </w:rPr>
        <w:t>e</w:t>
      </w:r>
      <w:r w:rsidRPr="009C1328">
        <w:rPr>
          <w:rFonts w:ascii="Arial" w:hAnsi="Arial" w:cs="Arial"/>
          <w:iCs/>
          <w:color w:val="181421"/>
          <w:sz w:val="24"/>
          <w:szCs w:val="24"/>
          <w:lang w:val="es-ES_tradnl" w:bidi="he-IL"/>
        </w:rPr>
        <w:t>l</w:t>
      </w:r>
      <w:r w:rsidRPr="009C1328">
        <w:rPr>
          <w:rFonts w:ascii="Arial" w:hAnsi="Arial" w:cs="Arial"/>
          <w:iCs/>
          <w:color w:val="04000D"/>
          <w:sz w:val="24"/>
          <w:szCs w:val="24"/>
          <w:lang w:val="es-ES_tradnl" w:bidi="he-IL"/>
        </w:rPr>
        <w:t>a</w:t>
      </w:r>
      <w:r w:rsidRPr="009C1328">
        <w:rPr>
          <w:rFonts w:ascii="Arial" w:hAnsi="Arial" w:cs="Arial"/>
          <w:iCs/>
          <w:color w:val="181421"/>
          <w:sz w:val="24"/>
          <w:szCs w:val="24"/>
          <w:lang w:val="es-ES_tradnl" w:bidi="he-IL"/>
        </w:rPr>
        <w:t xml:space="preserve">ción </w:t>
      </w:r>
      <w:r w:rsidRPr="009C1328">
        <w:rPr>
          <w:rFonts w:ascii="Arial" w:hAnsi="Arial" w:cs="Arial"/>
          <w:iCs/>
          <w:color w:val="04000D"/>
          <w:sz w:val="24"/>
          <w:szCs w:val="24"/>
          <w:lang w:val="es-ES_tradnl" w:bidi="he-IL"/>
        </w:rPr>
        <w:t xml:space="preserve">les corresponda. </w:t>
      </w:r>
    </w:p>
    <w:p w14:paraId="5655ED31" w14:textId="77777777" w:rsidR="003E389A" w:rsidRPr="009C1328" w:rsidRDefault="003E389A" w:rsidP="003E389A">
      <w:pPr>
        <w:tabs>
          <w:tab w:val="left" w:pos="2268"/>
        </w:tabs>
        <w:spacing w:before="0" w:after="0" w:line="276" w:lineRule="auto"/>
        <w:rPr>
          <w:rFonts w:ascii="Arial" w:hAnsi="Arial" w:cs="Arial"/>
          <w:b/>
          <w:bCs/>
          <w:sz w:val="24"/>
          <w:szCs w:val="24"/>
        </w:rPr>
      </w:pPr>
    </w:p>
    <w:p w14:paraId="397962B1" w14:textId="77777777" w:rsidR="003E389A" w:rsidRPr="009C1328" w:rsidRDefault="003E389A" w:rsidP="003E389A">
      <w:pPr>
        <w:tabs>
          <w:tab w:val="left" w:pos="2268"/>
        </w:tabs>
        <w:spacing w:before="0" w:after="0" w:line="276" w:lineRule="auto"/>
        <w:rPr>
          <w:rFonts w:ascii="Arial" w:hAnsi="Arial" w:cs="Arial"/>
          <w:b/>
          <w:bCs/>
          <w:sz w:val="24"/>
          <w:szCs w:val="24"/>
        </w:rPr>
      </w:pPr>
      <w:r w:rsidRPr="009C1328">
        <w:rPr>
          <w:rFonts w:ascii="Arial" w:hAnsi="Arial" w:cs="Arial"/>
          <w:b/>
          <w:bCs/>
          <w:sz w:val="24"/>
          <w:szCs w:val="24"/>
        </w:rPr>
        <w:t xml:space="preserve">DÉCIMA PRIMERA.- CONFIDENCIALIDAD Y DIVULGACIÓN DE LA INFORMACIÓN.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00CBFDBE" w14:textId="77777777" w:rsidR="003E389A" w:rsidRPr="009C1328" w:rsidRDefault="003E389A" w:rsidP="003E389A">
      <w:pPr>
        <w:tabs>
          <w:tab w:val="left" w:pos="2268"/>
        </w:tabs>
        <w:spacing w:before="0" w:after="0" w:line="276" w:lineRule="auto"/>
        <w:rPr>
          <w:rFonts w:ascii="Arial" w:hAnsi="Arial" w:cs="Arial"/>
          <w:bCs/>
          <w:sz w:val="24"/>
          <w:szCs w:val="24"/>
        </w:rPr>
      </w:pPr>
      <w:r w:rsidRPr="009C1328">
        <w:rPr>
          <w:rFonts w:ascii="Arial" w:hAnsi="Arial" w:cs="Arial"/>
          <w:sz w:val="24"/>
          <w:szCs w:val="24"/>
        </w:rPr>
        <w:t xml:space="preserve">Ninguna de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bCs/>
          <w:sz w:val="24"/>
          <w:szCs w:val="24"/>
        </w:rPr>
        <w:t xml:space="preserve">utilizará la información recibida o generada bajo el presente Convenio de manera perjudicial para la otra parte y, divulgará o diseminará dicha información a terceros sin el consentimiento previo por escrito de la otra parte. </w:t>
      </w:r>
    </w:p>
    <w:p w14:paraId="2CD2028B" w14:textId="77777777" w:rsidR="003E389A" w:rsidRPr="009C1328" w:rsidRDefault="003E389A" w:rsidP="003E389A">
      <w:pPr>
        <w:tabs>
          <w:tab w:val="left" w:pos="2268"/>
        </w:tabs>
        <w:spacing w:before="0" w:after="0" w:line="276" w:lineRule="auto"/>
        <w:rPr>
          <w:rFonts w:ascii="Arial" w:hAnsi="Arial" w:cs="Arial"/>
          <w:bCs/>
          <w:sz w:val="24"/>
          <w:szCs w:val="24"/>
        </w:rPr>
      </w:pP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sz w:val="24"/>
          <w:szCs w:val="24"/>
        </w:rPr>
        <w:t xml:space="preserve"> y con apego a la Ley de Protección de Datos Personales del Estado de Chihuahua.</w:t>
      </w:r>
    </w:p>
    <w:p w14:paraId="0FB861E5" w14:textId="77777777" w:rsidR="003E389A" w:rsidRPr="009C1328" w:rsidRDefault="003E389A" w:rsidP="003E389A">
      <w:pPr>
        <w:autoSpaceDE w:val="0"/>
        <w:autoSpaceDN w:val="0"/>
        <w:adjustRightInd w:val="0"/>
        <w:spacing w:before="0" w:after="0" w:line="276" w:lineRule="auto"/>
        <w:ind w:right="5"/>
        <w:contextualSpacing/>
        <w:rPr>
          <w:rFonts w:ascii="Arial" w:hAnsi="Arial" w:cs="Arial"/>
          <w:iCs/>
          <w:sz w:val="24"/>
          <w:szCs w:val="24"/>
          <w:lang w:val="es-ES_tradnl" w:bidi="he-IL"/>
        </w:rPr>
      </w:pPr>
    </w:p>
    <w:p w14:paraId="2F90538A" w14:textId="08E6F42A" w:rsidR="003E389A" w:rsidRPr="009C1328" w:rsidRDefault="003E389A" w:rsidP="003E389A">
      <w:pPr>
        <w:spacing w:before="0" w:after="0" w:line="276" w:lineRule="auto"/>
        <w:rPr>
          <w:rFonts w:ascii="Arial" w:hAnsi="Arial" w:cs="Arial"/>
          <w:sz w:val="24"/>
          <w:szCs w:val="24"/>
        </w:rPr>
      </w:pPr>
      <w:r w:rsidRPr="009C1328">
        <w:rPr>
          <w:rFonts w:ascii="Arial" w:hAnsi="Arial" w:cs="Arial"/>
          <w:b/>
          <w:bCs/>
          <w:sz w:val="24"/>
          <w:szCs w:val="24"/>
        </w:rPr>
        <w:lastRenderedPageBreak/>
        <w:t>DÉCIMA SEGUNDA.- VIGENCIA.</w:t>
      </w:r>
      <w:r w:rsidRPr="009C1328">
        <w:rPr>
          <w:rFonts w:ascii="Arial" w:hAnsi="Arial" w:cs="Arial"/>
          <w:sz w:val="24"/>
          <w:szCs w:val="24"/>
        </w:rPr>
        <w:t xml:space="preserve">  Este instrumento empezará a surtir sus efectos </w:t>
      </w:r>
      <w:r w:rsidRPr="00B8056F">
        <w:rPr>
          <w:rFonts w:ascii="Arial" w:hAnsi="Arial" w:cs="Arial"/>
          <w:sz w:val="24"/>
          <w:szCs w:val="24"/>
        </w:rPr>
        <w:t xml:space="preserve">al momento de su firma, y su vigencia será por tres </w:t>
      </w:r>
      <w:r w:rsidR="0010697B" w:rsidRPr="00B8056F">
        <w:rPr>
          <w:rFonts w:ascii="Arial" w:hAnsi="Arial" w:cs="Arial"/>
          <w:sz w:val="24"/>
          <w:szCs w:val="24"/>
        </w:rPr>
        <w:t xml:space="preserve">años </w:t>
      </w:r>
      <w:r w:rsidR="0010697B" w:rsidRPr="009C1328">
        <w:rPr>
          <w:rFonts w:ascii="Arial" w:hAnsi="Arial" w:cs="Arial"/>
          <w:sz w:val="24"/>
          <w:szCs w:val="24"/>
        </w:rPr>
        <w:t>respecto</w:t>
      </w:r>
      <w:r w:rsidRPr="009C1328">
        <w:rPr>
          <w:rFonts w:ascii="Arial" w:hAnsi="Arial" w:cs="Arial"/>
          <w:sz w:val="24"/>
          <w:szCs w:val="24"/>
        </w:rPr>
        <w:t xml:space="preserve"> del objeto general descrito en la Cláusula Primera. </w:t>
      </w:r>
    </w:p>
    <w:p w14:paraId="4EE19FF3" w14:textId="77777777" w:rsidR="003E389A" w:rsidRPr="009C1328" w:rsidRDefault="003E389A" w:rsidP="003E389A">
      <w:pPr>
        <w:spacing w:before="0" w:after="0" w:line="276" w:lineRule="auto"/>
        <w:rPr>
          <w:rFonts w:ascii="Arial" w:hAnsi="Arial" w:cs="Arial"/>
          <w:sz w:val="24"/>
          <w:szCs w:val="24"/>
        </w:rPr>
      </w:pPr>
    </w:p>
    <w:p w14:paraId="40C2020F" w14:textId="77777777" w:rsidR="003E389A" w:rsidRPr="009C1328" w:rsidRDefault="003E389A" w:rsidP="003E389A">
      <w:pPr>
        <w:spacing w:before="0" w:after="0" w:line="276" w:lineRule="auto"/>
        <w:rPr>
          <w:rFonts w:ascii="Arial" w:hAnsi="Arial" w:cs="Arial"/>
          <w:bCs/>
          <w:sz w:val="24"/>
          <w:szCs w:val="24"/>
        </w:rPr>
      </w:pPr>
      <w:r w:rsidRPr="009C1328">
        <w:rPr>
          <w:rFonts w:ascii="Arial" w:hAnsi="Arial" w:cs="Arial"/>
          <w:sz w:val="24"/>
          <w:szCs w:val="24"/>
        </w:rPr>
        <w:t xml:space="preserve">Cualquiera de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sz w:val="24"/>
          <w:szCs w:val="24"/>
        </w:rPr>
        <w:t>,</w:t>
      </w:r>
      <w:r w:rsidRPr="009C1328">
        <w:rPr>
          <w:rFonts w:ascii="Arial" w:hAnsi="Arial" w:cs="Arial"/>
          <w:bCs/>
          <w:sz w:val="24"/>
          <w:szCs w:val="24"/>
        </w:rPr>
        <w:t xml:space="preserve"> podrá dar por terminado el presente convenio anticipadamente, siempre y cuando lo notifique a la otra, por escrito y con una antelación mínima de 30 treinta días naturales. </w:t>
      </w:r>
    </w:p>
    <w:p w14:paraId="6DD5D443" w14:textId="77777777" w:rsidR="003E389A" w:rsidRPr="009C1328" w:rsidRDefault="003E389A" w:rsidP="003E389A">
      <w:pPr>
        <w:spacing w:before="0" w:after="0" w:line="276" w:lineRule="auto"/>
        <w:rPr>
          <w:rFonts w:ascii="Arial" w:hAnsi="Arial" w:cs="Arial"/>
          <w:bCs/>
          <w:sz w:val="24"/>
          <w:szCs w:val="24"/>
        </w:rPr>
      </w:pPr>
    </w:p>
    <w:p w14:paraId="3F3CEDE0" w14:textId="77777777" w:rsidR="003E389A" w:rsidRPr="009C1328" w:rsidRDefault="003E389A" w:rsidP="003E389A">
      <w:pPr>
        <w:spacing w:before="0" w:after="0" w:line="276" w:lineRule="auto"/>
        <w:rPr>
          <w:rFonts w:ascii="Arial" w:hAnsi="Arial" w:cs="Arial"/>
          <w:sz w:val="24"/>
          <w:szCs w:val="24"/>
        </w:rPr>
      </w:pP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bCs/>
          <w:sz w:val="24"/>
          <w:szCs w:val="24"/>
        </w:rPr>
        <w:t>están de acuerdo en que la terminación del presente convenio no afectará el desarrollo, ni culminación de los programas que se estén llevando a cabo.</w:t>
      </w:r>
    </w:p>
    <w:p w14:paraId="1F7E74A2" w14:textId="77777777" w:rsidR="003E389A" w:rsidRPr="009C1328" w:rsidRDefault="003E389A" w:rsidP="003E389A">
      <w:pPr>
        <w:tabs>
          <w:tab w:val="left" w:pos="2268"/>
        </w:tabs>
        <w:spacing w:before="0" w:after="0" w:line="276" w:lineRule="auto"/>
        <w:rPr>
          <w:rFonts w:ascii="Arial" w:hAnsi="Arial" w:cs="Arial"/>
          <w:b/>
          <w:bCs/>
          <w:sz w:val="24"/>
          <w:szCs w:val="24"/>
        </w:rPr>
      </w:pPr>
    </w:p>
    <w:p w14:paraId="514D1E8D" w14:textId="77777777" w:rsidR="003E389A" w:rsidRPr="009C1328" w:rsidRDefault="003E389A" w:rsidP="003E389A">
      <w:pPr>
        <w:tabs>
          <w:tab w:val="left" w:pos="2268"/>
        </w:tabs>
        <w:spacing w:before="0" w:after="0" w:line="276" w:lineRule="auto"/>
        <w:rPr>
          <w:rFonts w:ascii="Arial" w:hAnsi="Arial" w:cs="Arial"/>
          <w:bCs/>
          <w:sz w:val="24"/>
          <w:szCs w:val="24"/>
        </w:rPr>
      </w:pPr>
      <w:r w:rsidRPr="009C1328">
        <w:rPr>
          <w:rFonts w:ascii="Arial" w:hAnsi="Arial" w:cs="Arial"/>
          <w:b/>
          <w:bCs/>
          <w:sz w:val="24"/>
          <w:szCs w:val="24"/>
        </w:rPr>
        <w:t>DÉCIMA TERCERA.- MODIFICACIONES</w:t>
      </w:r>
      <w:r w:rsidRPr="009C1328">
        <w:rPr>
          <w:rFonts w:ascii="Arial" w:hAnsi="Arial" w:cs="Arial"/>
          <w:bCs/>
          <w:sz w:val="24"/>
          <w:szCs w:val="24"/>
        </w:rPr>
        <w:t xml:space="preserve">.  El presente convenio podrá ser modificado o adicionado por voluntad de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Cs/>
          <w:sz w:val="24"/>
          <w:szCs w:val="24"/>
        </w:rPr>
        <w:t xml:space="preserve"> mediante la firma del Convenio Modificatorio respectivo, el cual obligará a los signatarios a partir de la fecha de su firma y que deberá anexarse al presente instrumento.</w:t>
      </w:r>
    </w:p>
    <w:p w14:paraId="1699EDCD" w14:textId="77777777" w:rsidR="003E389A" w:rsidRPr="009C1328" w:rsidRDefault="003E389A" w:rsidP="003E389A">
      <w:pPr>
        <w:spacing w:before="0" w:after="0" w:line="276" w:lineRule="auto"/>
        <w:rPr>
          <w:rFonts w:ascii="Arial" w:hAnsi="Arial" w:cs="Arial"/>
          <w:b/>
          <w:bCs/>
          <w:sz w:val="24"/>
          <w:szCs w:val="24"/>
        </w:rPr>
      </w:pPr>
    </w:p>
    <w:p w14:paraId="2A449E80" w14:textId="77777777" w:rsidR="003E389A" w:rsidRPr="009C1328" w:rsidRDefault="003E389A" w:rsidP="003E389A">
      <w:pPr>
        <w:spacing w:before="0" w:after="0" w:line="276" w:lineRule="auto"/>
        <w:rPr>
          <w:rFonts w:ascii="Arial" w:hAnsi="Arial" w:cs="Arial"/>
          <w:b/>
          <w:bCs/>
          <w:sz w:val="24"/>
          <w:szCs w:val="24"/>
        </w:rPr>
      </w:pPr>
      <w:r w:rsidRPr="009C1328">
        <w:rPr>
          <w:rFonts w:ascii="Arial" w:hAnsi="Arial" w:cs="Arial"/>
          <w:b/>
          <w:bCs/>
          <w:sz w:val="24"/>
          <w:szCs w:val="24"/>
        </w:rPr>
        <w:t xml:space="preserve">DÉCIMA CUARTA.- SOLUCIÓN DE CONTROVERSIAS. </w:t>
      </w:r>
      <w:r w:rsidRPr="009C1328">
        <w:rPr>
          <w:rFonts w:ascii="Arial"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bCs/>
          <w:sz w:val="24"/>
          <w:szCs w:val="24"/>
        </w:rPr>
        <w:t>a través de ejercicios de mediación y buena fe en la intención y voluntad para lograr soluciones a las controversias.</w:t>
      </w:r>
    </w:p>
    <w:p w14:paraId="258163DA" w14:textId="77777777" w:rsidR="003E389A" w:rsidRPr="009C1328" w:rsidRDefault="003E389A" w:rsidP="003E389A">
      <w:pPr>
        <w:spacing w:before="0" w:after="0" w:line="276" w:lineRule="auto"/>
        <w:rPr>
          <w:rFonts w:ascii="Arial" w:hAnsi="Arial" w:cs="Arial"/>
          <w:b/>
          <w:bCs/>
          <w:sz w:val="24"/>
          <w:szCs w:val="24"/>
        </w:rPr>
      </w:pPr>
    </w:p>
    <w:p w14:paraId="6FE06361" w14:textId="77777777" w:rsidR="003E389A" w:rsidRPr="009C1328" w:rsidRDefault="003E389A" w:rsidP="003E389A">
      <w:pPr>
        <w:spacing w:before="0" w:after="0" w:line="276" w:lineRule="auto"/>
        <w:rPr>
          <w:rFonts w:ascii="Arial" w:hAnsi="Arial" w:cs="Arial"/>
          <w:b/>
          <w:bCs/>
          <w:sz w:val="24"/>
          <w:szCs w:val="24"/>
        </w:rPr>
      </w:pPr>
      <w:r w:rsidRPr="009C1328">
        <w:rPr>
          <w:rFonts w:ascii="Arial" w:hAnsi="Arial" w:cs="Arial"/>
          <w:b/>
          <w:bCs/>
          <w:sz w:val="24"/>
          <w:szCs w:val="24"/>
        </w:rPr>
        <w:t xml:space="preserve">DÉCIMA QUINTA.- CUMPLIMIENTO. </w:t>
      </w:r>
      <w:r w:rsidRPr="009C1328">
        <w:rPr>
          <w:rFonts w:ascii="Arial" w:hAnsi="Arial" w:cs="Arial"/>
          <w:bCs/>
          <w:sz w:val="24"/>
          <w:szCs w:val="24"/>
        </w:rPr>
        <w:t xml:space="preserve">Para la ejecución y cumplimiento de los compromisos adquiridos en el presente instrumento,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Cs/>
          <w:sz w:val="24"/>
          <w:szCs w:val="24"/>
        </w:rPr>
        <w:t xml:space="preserve"> acuerdan realizar todo cuanto esté a su alcance para cumplirlos. En caso de presentarse alguna imposibilidad o discrepancia que impida la continuación de los trabajos, lo hará saber a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Cs/>
          <w:sz w:val="24"/>
          <w:szCs w:val="24"/>
        </w:rPr>
        <w:t xml:space="preserve"> para que busquen una solución de común acuerdo; en caso de no darse esto, se entenderá por terminado el presente acuerdo de voluntades, sin responsabilidad para ninguna de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Cs/>
          <w:sz w:val="24"/>
          <w:szCs w:val="24"/>
        </w:rPr>
        <w:t xml:space="preserve"> No obstante lo anterior, las acciones que se hayan iniciado y encaminado, deberán desarrollarse hasta su culminación por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Cs/>
          <w:sz w:val="24"/>
          <w:szCs w:val="24"/>
        </w:rPr>
        <w:t xml:space="preserve"> sin que se vean afectadas.</w:t>
      </w:r>
    </w:p>
    <w:p w14:paraId="0E51817E" w14:textId="77777777" w:rsidR="003E389A" w:rsidRPr="009C1328" w:rsidRDefault="003E389A" w:rsidP="003E389A">
      <w:pPr>
        <w:spacing w:before="0" w:after="0" w:line="276" w:lineRule="auto"/>
        <w:rPr>
          <w:rFonts w:ascii="Arial" w:hAnsi="Arial" w:cs="Arial"/>
          <w:b/>
          <w:bCs/>
          <w:sz w:val="24"/>
          <w:szCs w:val="24"/>
        </w:rPr>
      </w:pPr>
    </w:p>
    <w:p w14:paraId="67E17EFC" w14:textId="77777777" w:rsidR="003E389A" w:rsidRPr="009C1328" w:rsidRDefault="003E389A" w:rsidP="003E389A">
      <w:pPr>
        <w:spacing w:before="0" w:after="0" w:line="276" w:lineRule="auto"/>
        <w:rPr>
          <w:rFonts w:ascii="Arial" w:hAnsi="Arial" w:cs="Arial"/>
          <w:bCs/>
          <w:sz w:val="24"/>
          <w:szCs w:val="24"/>
        </w:rPr>
      </w:pPr>
      <w:r w:rsidRPr="009C1328">
        <w:rPr>
          <w:rFonts w:ascii="Arial" w:hAnsi="Arial" w:cs="Arial"/>
          <w:b/>
          <w:bCs/>
          <w:sz w:val="24"/>
          <w:szCs w:val="24"/>
        </w:rPr>
        <w:t>DÉCIMA SEXTA.- VOLUNTADES</w:t>
      </w:r>
      <w:r w:rsidRPr="009C1328">
        <w:rPr>
          <w:rFonts w:ascii="Arial" w:hAnsi="Arial" w:cs="Arial"/>
          <w:bCs/>
          <w:sz w:val="24"/>
          <w:szCs w:val="24"/>
        </w:rPr>
        <w:t xml:space="preserv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sz w:val="24"/>
          <w:szCs w:val="24"/>
        </w:rPr>
        <w:t xml:space="preserve"> manifiestan que el presente convenio carece de cualquier vicio en su consentimiento, que no presenta error, dolo, mala fe, lesión o cualquier otra falla que anule en forma alguna las cláusulas </w:t>
      </w:r>
      <w:r w:rsidRPr="009C1328">
        <w:rPr>
          <w:rFonts w:ascii="Arial" w:hAnsi="Arial" w:cs="Arial"/>
          <w:sz w:val="24"/>
          <w:szCs w:val="24"/>
        </w:rPr>
        <w:lastRenderedPageBreak/>
        <w:t xml:space="preserve">del presente documento, y que se encuentra regulado por las disposiciones legales aplicables a cada una de </w:t>
      </w:r>
      <w:r w:rsidRPr="0010697B">
        <w:rPr>
          <w:rFonts w:ascii="Arial" w:hAnsi="Arial" w:cs="Arial"/>
          <w:sz w:val="24"/>
          <w:szCs w:val="24"/>
        </w:rPr>
        <w:t>“</w:t>
      </w:r>
      <w:r w:rsidRPr="00C76131">
        <w:rPr>
          <w:rFonts w:ascii="Arial" w:hAnsi="Arial" w:cs="Arial"/>
          <w:b/>
          <w:bCs/>
          <w:sz w:val="24"/>
          <w:szCs w:val="24"/>
        </w:rPr>
        <w:t>LAS PARTES</w:t>
      </w:r>
      <w:r w:rsidRPr="0010697B">
        <w:rPr>
          <w:rFonts w:ascii="Arial" w:hAnsi="Arial" w:cs="Arial"/>
          <w:sz w:val="24"/>
          <w:szCs w:val="24"/>
        </w:rPr>
        <w:t>”</w:t>
      </w:r>
      <w:r w:rsidRPr="00C76131">
        <w:rPr>
          <w:rFonts w:ascii="Arial" w:hAnsi="Arial" w:cs="Arial"/>
          <w:b/>
          <w:bCs/>
          <w:sz w:val="24"/>
          <w:szCs w:val="24"/>
        </w:rPr>
        <w:t xml:space="preserve"> </w:t>
      </w:r>
      <w:r w:rsidRPr="009C1328">
        <w:rPr>
          <w:rFonts w:ascii="Arial" w:hAnsi="Arial" w:cs="Arial"/>
          <w:sz w:val="24"/>
          <w:szCs w:val="24"/>
        </w:rPr>
        <w:t>y la Ley de Transparencia y Acceso a la Información Pública del Estado.</w:t>
      </w:r>
    </w:p>
    <w:p w14:paraId="50D17CF0" w14:textId="77777777" w:rsidR="003E389A" w:rsidRPr="009C1328" w:rsidRDefault="003E389A" w:rsidP="003E389A">
      <w:pPr>
        <w:spacing w:before="0" w:after="0" w:line="276" w:lineRule="auto"/>
        <w:rPr>
          <w:rFonts w:ascii="Arial" w:hAnsi="Arial" w:cs="Arial"/>
          <w:b/>
          <w:bCs/>
          <w:sz w:val="24"/>
          <w:szCs w:val="24"/>
        </w:rPr>
      </w:pPr>
    </w:p>
    <w:p w14:paraId="0FB2D28A" w14:textId="77777777" w:rsidR="003E389A" w:rsidRPr="009C1328" w:rsidRDefault="003E389A" w:rsidP="003E389A">
      <w:pPr>
        <w:spacing w:before="0" w:after="0" w:line="276" w:lineRule="auto"/>
        <w:rPr>
          <w:rFonts w:ascii="Arial" w:hAnsi="Arial" w:cs="Arial"/>
          <w:sz w:val="24"/>
          <w:szCs w:val="24"/>
        </w:rPr>
      </w:pPr>
      <w:r w:rsidRPr="009C1328">
        <w:rPr>
          <w:rFonts w:ascii="Arial" w:hAnsi="Arial" w:cs="Arial"/>
          <w:b/>
          <w:bCs/>
          <w:sz w:val="24"/>
          <w:szCs w:val="24"/>
        </w:rPr>
        <w:t xml:space="preserve">DÉCIMA SÉPTIMA.- </w:t>
      </w:r>
      <w:r w:rsidRPr="009C1328">
        <w:rPr>
          <w:rFonts w:ascii="Arial" w:hAnsi="Arial" w:cs="Arial"/>
          <w:b/>
          <w:sz w:val="24"/>
          <w:szCs w:val="24"/>
        </w:rPr>
        <w:t>CESIÓN DE OBLIGACIONES</w:t>
      </w:r>
      <w:r w:rsidRPr="009C1328">
        <w:rPr>
          <w:rFonts w:ascii="Arial" w:hAnsi="Arial" w:cs="Arial"/>
          <w:b/>
          <w:bCs/>
          <w:sz w:val="24"/>
          <w:szCs w:val="24"/>
        </w:rPr>
        <w:t xml:space="preserve">. </w:t>
      </w:r>
      <w:r w:rsidRPr="009C1328">
        <w:rPr>
          <w:rFonts w:ascii="Arial" w:hAnsi="Arial" w:cs="Arial"/>
          <w:sz w:val="24"/>
          <w:szCs w:val="24"/>
        </w:rPr>
        <w:t xml:space="preserve">Ninguna de </w:t>
      </w:r>
      <w:r w:rsidRPr="0010697B">
        <w:rPr>
          <w:rFonts w:ascii="Arial" w:hAnsi="Arial" w:cs="Arial"/>
          <w:sz w:val="24"/>
          <w:szCs w:val="24"/>
        </w:rPr>
        <w:t>“</w:t>
      </w:r>
      <w:r w:rsidRPr="009C1328">
        <w:rPr>
          <w:rFonts w:ascii="Arial" w:hAnsi="Arial" w:cs="Arial"/>
          <w:b/>
          <w:bCs/>
          <w:sz w:val="24"/>
          <w:szCs w:val="24"/>
        </w:rPr>
        <w:t>LAS PARTES</w:t>
      </w:r>
      <w:r w:rsidRPr="0010697B">
        <w:rPr>
          <w:rFonts w:ascii="Arial" w:hAnsi="Arial" w:cs="Arial"/>
          <w:sz w:val="24"/>
          <w:szCs w:val="24"/>
        </w:rPr>
        <w:t>”</w:t>
      </w:r>
      <w:r w:rsidRPr="009C1328">
        <w:rPr>
          <w:rFonts w:ascii="Arial" w:hAnsi="Arial" w:cs="Arial"/>
          <w:b/>
          <w:bCs/>
          <w:sz w:val="24"/>
          <w:szCs w:val="24"/>
        </w:rPr>
        <w:t xml:space="preserve"> </w:t>
      </w:r>
      <w:r w:rsidRPr="009C1328">
        <w:rPr>
          <w:rFonts w:ascii="Arial" w:hAnsi="Arial" w:cs="Arial"/>
          <w:sz w:val="24"/>
          <w:szCs w:val="24"/>
        </w:rPr>
        <w:t>podrá ceder o transferir los derechos y obligaciones derivadas del presente convenio, ni de los convenios específicos que se deriven del mismo.</w:t>
      </w:r>
    </w:p>
    <w:p w14:paraId="5A43B952" w14:textId="77777777" w:rsidR="003E389A" w:rsidRPr="009C1328" w:rsidRDefault="003E389A" w:rsidP="003E389A">
      <w:pPr>
        <w:spacing w:before="0" w:after="0" w:line="276" w:lineRule="auto"/>
        <w:rPr>
          <w:rFonts w:ascii="Arial" w:hAnsi="Arial" w:cs="Arial"/>
          <w:b/>
          <w:bCs/>
          <w:sz w:val="24"/>
          <w:szCs w:val="24"/>
        </w:rPr>
      </w:pPr>
    </w:p>
    <w:p w14:paraId="732959AD" w14:textId="77777777" w:rsidR="003E389A" w:rsidRPr="009C1328" w:rsidRDefault="003E389A" w:rsidP="003E389A">
      <w:pPr>
        <w:spacing w:before="0" w:after="0" w:line="276" w:lineRule="auto"/>
        <w:rPr>
          <w:rFonts w:ascii="Arial" w:hAnsi="Arial" w:cs="Arial"/>
          <w:sz w:val="24"/>
          <w:szCs w:val="24"/>
          <w:lang w:eastAsia="es-MX"/>
        </w:rPr>
      </w:pPr>
      <w:r w:rsidRPr="009C1328">
        <w:rPr>
          <w:rFonts w:ascii="Arial" w:hAnsi="Arial" w:cs="Arial"/>
          <w:b/>
          <w:bCs/>
          <w:sz w:val="24"/>
          <w:szCs w:val="24"/>
          <w:lang w:eastAsia="es-MX"/>
        </w:rPr>
        <w:t>DÉCIMA OCTAVA.-</w:t>
      </w:r>
      <w:r w:rsidRPr="009C1328">
        <w:rPr>
          <w:rFonts w:ascii="Arial" w:hAnsi="Arial" w:cs="Arial"/>
          <w:b/>
          <w:sz w:val="24"/>
          <w:szCs w:val="24"/>
          <w:lang w:eastAsia="es-MX"/>
        </w:rPr>
        <w:t xml:space="preserve"> NULIDAD DE CLÁUSULAS. </w:t>
      </w:r>
      <w:r w:rsidRPr="0010697B">
        <w:rPr>
          <w:rFonts w:ascii="Arial" w:hAnsi="Arial" w:cs="Arial"/>
          <w:sz w:val="24"/>
          <w:szCs w:val="24"/>
          <w:lang w:eastAsia="es-MX"/>
        </w:rPr>
        <w:t>“</w:t>
      </w:r>
      <w:r w:rsidRPr="009C1328">
        <w:rPr>
          <w:rFonts w:ascii="Arial" w:hAnsi="Arial" w:cs="Arial"/>
          <w:b/>
          <w:bCs/>
          <w:sz w:val="24"/>
          <w:szCs w:val="24"/>
          <w:lang w:eastAsia="es-MX"/>
        </w:rPr>
        <w:t>LAS PARTES</w:t>
      </w:r>
      <w:r w:rsidRPr="0010697B">
        <w:rPr>
          <w:rFonts w:ascii="Arial" w:hAnsi="Arial" w:cs="Arial"/>
          <w:sz w:val="24"/>
          <w:szCs w:val="24"/>
          <w:lang w:eastAsia="es-MX"/>
        </w:rPr>
        <w:t>”</w:t>
      </w:r>
      <w:r w:rsidRPr="009C1328">
        <w:rPr>
          <w:rFonts w:ascii="Arial" w:hAnsi="Arial" w:cs="Arial"/>
          <w:b/>
          <w:bCs/>
          <w:sz w:val="24"/>
          <w:szCs w:val="24"/>
          <w:lang w:eastAsia="es-MX"/>
        </w:rPr>
        <w:t xml:space="preserve"> </w:t>
      </w:r>
      <w:r w:rsidRPr="009C1328">
        <w:rPr>
          <w:rFonts w:ascii="Arial" w:hAnsi="Arial" w:cs="Arial"/>
          <w:sz w:val="24"/>
          <w:szCs w:val="24"/>
          <w:lang w:eastAsia="es-MX"/>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1462285A" w14:textId="77777777" w:rsidR="003E389A" w:rsidRPr="009C1328" w:rsidRDefault="003E389A" w:rsidP="003E389A">
      <w:pPr>
        <w:spacing w:before="0" w:after="0" w:line="276" w:lineRule="auto"/>
        <w:rPr>
          <w:rFonts w:ascii="Arial" w:hAnsi="Arial" w:cs="Arial"/>
          <w:sz w:val="24"/>
          <w:szCs w:val="24"/>
          <w:lang w:eastAsia="es-MX"/>
        </w:rPr>
      </w:pPr>
    </w:p>
    <w:p w14:paraId="14B2CAC2" w14:textId="77777777" w:rsidR="003E389A" w:rsidRPr="00C76131" w:rsidRDefault="003E389A" w:rsidP="003E389A">
      <w:pPr>
        <w:spacing w:after="0" w:line="276" w:lineRule="auto"/>
        <w:rPr>
          <w:rFonts w:ascii="Arial" w:hAnsi="Arial" w:cs="Arial"/>
          <w:b/>
          <w:sz w:val="24"/>
          <w:szCs w:val="24"/>
        </w:rPr>
      </w:pPr>
      <w:r w:rsidRPr="00C76131">
        <w:rPr>
          <w:rFonts w:ascii="Arial" w:hAnsi="Arial" w:cs="Arial"/>
          <w:b/>
          <w:sz w:val="24"/>
          <w:szCs w:val="24"/>
        </w:rPr>
        <w:t>DÉCIMA NOVENA. ENCABEZADOS</w:t>
      </w:r>
      <w:r>
        <w:rPr>
          <w:rFonts w:ascii="Arial" w:hAnsi="Arial" w:cs="Arial"/>
          <w:b/>
          <w:sz w:val="24"/>
          <w:szCs w:val="24"/>
        </w:rPr>
        <w:t>.</w:t>
      </w:r>
      <w:r w:rsidRPr="00C76131">
        <w:rPr>
          <w:rFonts w:ascii="Arial" w:hAnsi="Arial" w:cs="Arial"/>
          <w:b/>
          <w:sz w:val="24"/>
          <w:szCs w:val="24"/>
        </w:rPr>
        <w:t xml:space="preserve"> </w:t>
      </w:r>
      <w:r w:rsidRPr="00C76131">
        <w:rPr>
          <w:rFonts w:ascii="Arial" w:hAnsi="Arial" w:cs="Arial"/>
          <w:sz w:val="24"/>
          <w:szCs w:val="24"/>
        </w:rPr>
        <w:t>Los encabezados en cada una de las cláusulas del presente convenio serán usados únicamente como referencia contextual y no para efectos de interpretación puntual. Es únicamente el texto expreso de cada cláusula en el que se considera para determinar las obligaciones de cada parte de conformidad con el presente instrumento</w:t>
      </w:r>
      <w:r w:rsidRPr="00C76131">
        <w:rPr>
          <w:rFonts w:ascii="Arial" w:hAnsi="Arial" w:cs="Arial"/>
          <w:b/>
          <w:sz w:val="24"/>
          <w:szCs w:val="24"/>
        </w:rPr>
        <w:t>.</w:t>
      </w:r>
    </w:p>
    <w:p w14:paraId="4309969D" w14:textId="77777777" w:rsidR="003E389A" w:rsidRPr="009C1328" w:rsidRDefault="003E389A" w:rsidP="003E389A">
      <w:pPr>
        <w:autoSpaceDE w:val="0"/>
        <w:autoSpaceDN w:val="0"/>
        <w:adjustRightInd w:val="0"/>
        <w:spacing w:before="0" w:after="0" w:line="276" w:lineRule="auto"/>
        <w:ind w:right="5"/>
        <w:contextualSpacing/>
        <w:rPr>
          <w:rFonts w:ascii="Arial" w:hAnsi="Arial" w:cs="Arial"/>
          <w:iCs/>
          <w:color w:val="3C313F"/>
          <w:sz w:val="24"/>
          <w:szCs w:val="24"/>
          <w:lang w:bidi="he-IL"/>
        </w:rPr>
      </w:pPr>
    </w:p>
    <w:p w14:paraId="61E3CAB7" w14:textId="634F10D2" w:rsidR="003E389A" w:rsidRPr="009C1328" w:rsidRDefault="003E389A" w:rsidP="003E389A">
      <w:pPr>
        <w:autoSpaceDE w:val="0"/>
        <w:autoSpaceDN w:val="0"/>
        <w:adjustRightInd w:val="0"/>
        <w:spacing w:before="0" w:after="0" w:line="276" w:lineRule="auto"/>
        <w:ind w:left="4" w:right="9"/>
        <w:contextualSpacing/>
        <w:rPr>
          <w:rFonts w:ascii="Arial" w:hAnsi="Arial" w:cs="Arial"/>
          <w:iCs/>
          <w:color w:val="070310"/>
          <w:sz w:val="24"/>
          <w:szCs w:val="24"/>
          <w:lang w:val="es-ES" w:bidi="he-IL"/>
        </w:rPr>
      </w:pPr>
      <w:r w:rsidRPr="009C1328">
        <w:rPr>
          <w:rFonts w:ascii="Arial" w:hAnsi="Arial" w:cs="Arial"/>
          <w:iCs/>
          <w:color w:val="070310"/>
          <w:sz w:val="24"/>
          <w:szCs w:val="24"/>
          <w:lang w:val="es-ES" w:bidi="he-IL"/>
        </w:rPr>
        <w:t>Leído que fue el presente Convenio de Colaboración y ente</w:t>
      </w:r>
      <w:r w:rsidRPr="009C1328">
        <w:rPr>
          <w:rFonts w:ascii="Arial" w:hAnsi="Arial" w:cs="Arial"/>
          <w:iCs/>
          <w:color w:val="201925"/>
          <w:sz w:val="24"/>
          <w:szCs w:val="24"/>
          <w:lang w:val="es-ES" w:bidi="he-IL"/>
        </w:rPr>
        <w:t>r</w:t>
      </w:r>
      <w:r w:rsidRPr="009C1328">
        <w:rPr>
          <w:rFonts w:ascii="Arial" w:hAnsi="Arial" w:cs="Arial"/>
          <w:iCs/>
          <w:color w:val="070310"/>
          <w:sz w:val="24"/>
          <w:szCs w:val="24"/>
          <w:lang w:val="es-ES" w:bidi="he-IL"/>
        </w:rPr>
        <w:t>a</w:t>
      </w:r>
      <w:r w:rsidRPr="009C1328">
        <w:rPr>
          <w:rFonts w:ascii="Arial" w:hAnsi="Arial" w:cs="Arial"/>
          <w:iCs/>
          <w:color w:val="201925"/>
          <w:sz w:val="24"/>
          <w:szCs w:val="24"/>
          <w:lang w:val="es-ES" w:bidi="he-IL"/>
        </w:rPr>
        <w:t xml:space="preserve">das </w:t>
      </w:r>
      <w:r w:rsidRPr="009C1328">
        <w:rPr>
          <w:rFonts w:ascii="Arial" w:hAnsi="Arial" w:cs="Arial"/>
          <w:iCs/>
          <w:color w:val="070310"/>
          <w:sz w:val="24"/>
          <w:szCs w:val="24"/>
          <w:lang w:val="es-ES" w:bidi="he-IL"/>
        </w:rPr>
        <w:t>las partes de su valor y consecuencias legales, lo firman de mutuo acuerdo</w:t>
      </w:r>
      <w:r w:rsidRPr="009C1328">
        <w:rPr>
          <w:rFonts w:ascii="Arial" w:hAnsi="Arial" w:cs="Arial"/>
          <w:iCs/>
          <w:color w:val="3D313F"/>
          <w:sz w:val="24"/>
          <w:szCs w:val="24"/>
          <w:lang w:val="es-ES" w:bidi="he-IL"/>
        </w:rPr>
        <w:t xml:space="preserve">, </w:t>
      </w:r>
      <w:r w:rsidRPr="009C1328">
        <w:rPr>
          <w:rFonts w:ascii="Arial" w:hAnsi="Arial" w:cs="Arial"/>
          <w:iCs/>
          <w:color w:val="201925"/>
          <w:sz w:val="24"/>
          <w:szCs w:val="24"/>
          <w:lang w:val="es-ES" w:bidi="he-IL"/>
        </w:rPr>
        <w:t xml:space="preserve">en </w:t>
      </w:r>
      <w:r w:rsidRPr="009C1328">
        <w:rPr>
          <w:rFonts w:ascii="Arial" w:hAnsi="Arial" w:cs="Arial"/>
          <w:iCs/>
          <w:color w:val="3D313F"/>
          <w:sz w:val="24"/>
          <w:szCs w:val="24"/>
          <w:lang w:val="es-ES" w:bidi="he-IL"/>
        </w:rPr>
        <w:t>l</w:t>
      </w:r>
      <w:r w:rsidRPr="009C1328">
        <w:rPr>
          <w:rFonts w:ascii="Arial" w:hAnsi="Arial" w:cs="Arial"/>
          <w:iCs/>
          <w:color w:val="201925"/>
          <w:sz w:val="24"/>
          <w:szCs w:val="24"/>
          <w:lang w:val="es-ES" w:bidi="he-IL"/>
        </w:rPr>
        <w:t xml:space="preserve">a </w:t>
      </w:r>
      <w:r w:rsidRPr="009C1328">
        <w:rPr>
          <w:rFonts w:ascii="Arial" w:hAnsi="Arial" w:cs="Arial"/>
          <w:iCs/>
          <w:color w:val="070310"/>
          <w:sz w:val="24"/>
          <w:szCs w:val="24"/>
          <w:lang w:val="es-ES" w:bidi="he-IL"/>
        </w:rPr>
        <w:t>C</w:t>
      </w:r>
      <w:r w:rsidRPr="009C1328">
        <w:rPr>
          <w:rFonts w:ascii="Arial" w:hAnsi="Arial" w:cs="Arial"/>
          <w:iCs/>
          <w:color w:val="201925"/>
          <w:sz w:val="24"/>
          <w:szCs w:val="24"/>
          <w:lang w:val="es-ES" w:bidi="he-IL"/>
        </w:rPr>
        <w:t>i</w:t>
      </w:r>
      <w:r w:rsidRPr="009C1328">
        <w:rPr>
          <w:rFonts w:ascii="Arial" w:hAnsi="Arial" w:cs="Arial"/>
          <w:iCs/>
          <w:color w:val="070310"/>
          <w:sz w:val="24"/>
          <w:szCs w:val="24"/>
          <w:lang w:val="es-ES" w:bidi="he-IL"/>
        </w:rPr>
        <w:t>udad de Chihuahua</w:t>
      </w:r>
      <w:r w:rsidRPr="009C1328">
        <w:rPr>
          <w:rFonts w:ascii="Arial" w:hAnsi="Arial" w:cs="Arial"/>
          <w:iCs/>
          <w:color w:val="201925"/>
          <w:sz w:val="24"/>
          <w:szCs w:val="24"/>
          <w:lang w:val="es-ES" w:bidi="he-IL"/>
        </w:rPr>
        <w:t xml:space="preserve">, </w:t>
      </w:r>
      <w:r w:rsidRPr="009C1328">
        <w:rPr>
          <w:rFonts w:ascii="Arial" w:hAnsi="Arial" w:cs="Arial"/>
          <w:iCs/>
          <w:color w:val="070310"/>
          <w:sz w:val="24"/>
          <w:szCs w:val="24"/>
          <w:lang w:val="es-ES" w:bidi="he-IL"/>
        </w:rPr>
        <w:t>Chihuahua</w:t>
      </w:r>
      <w:r w:rsidRPr="009C1328">
        <w:rPr>
          <w:rFonts w:ascii="Arial" w:hAnsi="Arial" w:cs="Arial"/>
          <w:iCs/>
          <w:color w:val="201925"/>
          <w:sz w:val="24"/>
          <w:szCs w:val="24"/>
          <w:lang w:val="es-ES" w:bidi="he-IL"/>
        </w:rPr>
        <w:t xml:space="preserve">, </w:t>
      </w:r>
      <w:r w:rsidRPr="009C1328">
        <w:rPr>
          <w:rFonts w:ascii="Arial" w:hAnsi="Arial" w:cs="Arial"/>
          <w:iCs/>
          <w:color w:val="070310"/>
          <w:sz w:val="24"/>
          <w:szCs w:val="24"/>
          <w:lang w:val="es-ES" w:bidi="he-IL"/>
        </w:rPr>
        <w:t xml:space="preserve">a los </w:t>
      </w:r>
      <w:r w:rsidR="00A62AA4">
        <w:rPr>
          <w:rFonts w:ascii="Arial" w:hAnsi="Arial" w:cs="Arial"/>
          <w:iCs/>
          <w:color w:val="070310"/>
          <w:sz w:val="24"/>
          <w:szCs w:val="24"/>
          <w:lang w:val="es-ES" w:bidi="he-IL"/>
        </w:rPr>
        <w:t>13</w:t>
      </w:r>
      <w:r w:rsidRPr="009C1328">
        <w:rPr>
          <w:rFonts w:ascii="Arial" w:hAnsi="Arial" w:cs="Arial"/>
          <w:iCs/>
          <w:color w:val="070310"/>
          <w:sz w:val="24"/>
          <w:szCs w:val="24"/>
          <w:lang w:val="es-ES" w:bidi="he-IL"/>
        </w:rPr>
        <w:t xml:space="preserve"> días del mes de </w:t>
      </w:r>
      <w:r w:rsidR="00A62AA4">
        <w:rPr>
          <w:rFonts w:ascii="Arial" w:hAnsi="Arial" w:cs="Arial"/>
          <w:iCs/>
          <w:color w:val="070310"/>
          <w:sz w:val="24"/>
          <w:szCs w:val="24"/>
          <w:lang w:val="es-ES" w:bidi="he-IL"/>
        </w:rPr>
        <w:t xml:space="preserve">septiembre </w:t>
      </w:r>
      <w:r w:rsidRPr="009C1328">
        <w:rPr>
          <w:rFonts w:ascii="Arial" w:hAnsi="Arial" w:cs="Arial"/>
          <w:iCs/>
          <w:color w:val="070310"/>
          <w:sz w:val="24"/>
          <w:szCs w:val="24"/>
          <w:lang w:val="es-ES" w:bidi="he-IL"/>
        </w:rPr>
        <w:t xml:space="preserve">del año 2022. </w:t>
      </w:r>
    </w:p>
    <w:tbl>
      <w:tblPr>
        <w:tblW w:w="0" w:type="auto"/>
        <w:tblLook w:val="04A0" w:firstRow="1" w:lastRow="0" w:firstColumn="1" w:lastColumn="0" w:noHBand="0" w:noVBand="1"/>
      </w:tblPr>
      <w:tblGrid>
        <w:gridCol w:w="4419"/>
        <w:gridCol w:w="4419"/>
      </w:tblGrid>
      <w:tr w:rsidR="003E389A" w:rsidRPr="009C1328" w14:paraId="51B5E4E5" w14:textId="77777777" w:rsidTr="003E389A">
        <w:tc>
          <w:tcPr>
            <w:tcW w:w="4418" w:type="dxa"/>
            <w:shd w:val="clear" w:color="auto" w:fill="auto"/>
            <w:vAlign w:val="center"/>
          </w:tcPr>
          <w:p w14:paraId="5A68161B" w14:textId="77777777" w:rsidR="008E2240" w:rsidRDefault="008E2240" w:rsidP="008E2240">
            <w:pPr>
              <w:spacing w:before="0" w:after="0" w:line="276" w:lineRule="auto"/>
              <w:rPr>
                <w:rFonts w:ascii="Arial" w:eastAsia="Times New Roman" w:hAnsi="Arial" w:cs="Arial"/>
                <w:b/>
                <w:sz w:val="24"/>
                <w:szCs w:val="24"/>
                <w:lang w:eastAsia="es-MX"/>
              </w:rPr>
            </w:pPr>
          </w:p>
          <w:p w14:paraId="012F4F6F"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r w:rsidRPr="009C1328">
              <w:rPr>
                <w:rFonts w:ascii="Arial" w:eastAsia="Times New Roman" w:hAnsi="Arial" w:cs="Arial"/>
                <w:b/>
                <w:sz w:val="24"/>
                <w:szCs w:val="24"/>
                <w:lang w:eastAsia="es-MX"/>
              </w:rPr>
              <w:t>POR “EL INSTITUTO”</w:t>
            </w:r>
          </w:p>
          <w:p w14:paraId="0F071551"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1DC97C8D"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55BBEE12"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25A91D9E" w14:textId="77777777" w:rsidR="003E389A" w:rsidRPr="009C1328" w:rsidRDefault="003E389A" w:rsidP="00EC0824">
            <w:pPr>
              <w:spacing w:before="0" w:after="0" w:line="276" w:lineRule="auto"/>
              <w:rPr>
                <w:rFonts w:ascii="Arial" w:eastAsia="Times New Roman" w:hAnsi="Arial" w:cs="Arial"/>
                <w:b/>
                <w:sz w:val="24"/>
                <w:szCs w:val="24"/>
                <w:lang w:eastAsia="es-MX"/>
              </w:rPr>
            </w:pPr>
          </w:p>
          <w:p w14:paraId="63E1F5F0"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r w:rsidRPr="009C1328">
              <w:rPr>
                <w:rFonts w:ascii="Arial" w:eastAsia="Times New Roman" w:hAnsi="Arial" w:cs="Arial"/>
                <w:b/>
                <w:sz w:val="24"/>
                <w:szCs w:val="24"/>
                <w:lang w:eastAsia="es-MX"/>
              </w:rPr>
              <w:t>MTRO. ERNESTO ALEJANDRO DE LA ROCHA MONTIEL</w:t>
            </w:r>
          </w:p>
          <w:p w14:paraId="6EA4D339" w14:textId="77777777" w:rsidR="003E389A" w:rsidRPr="00C76131" w:rsidRDefault="003E389A" w:rsidP="00EC0824">
            <w:pPr>
              <w:spacing w:before="0" w:after="0" w:line="276" w:lineRule="auto"/>
              <w:jc w:val="center"/>
              <w:rPr>
                <w:rFonts w:ascii="Arial" w:eastAsia="Times New Roman" w:hAnsi="Arial" w:cs="Arial"/>
                <w:bCs/>
                <w:lang w:eastAsia="es-MX"/>
              </w:rPr>
            </w:pPr>
            <w:r w:rsidRPr="00C76131">
              <w:rPr>
                <w:rFonts w:ascii="Arial" w:eastAsia="Times New Roman" w:hAnsi="Arial" w:cs="Arial"/>
                <w:bCs/>
                <w:lang w:eastAsia="es-MX"/>
              </w:rPr>
              <w:t>COMISIONADO PRESIDENTE</w:t>
            </w:r>
          </w:p>
          <w:p w14:paraId="44482625" w14:textId="77777777" w:rsidR="003E389A" w:rsidRPr="009C1328" w:rsidRDefault="003E389A" w:rsidP="00EC0824">
            <w:pPr>
              <w:spacing w:before="0" w:after="0" w:line="276" w:lineRule="auto"/>
              <w:jc w:val="center"/>
              <w:rPr>
                <w:rFonts w:ascii="Arial" w:eastAsia="Times New Roman" w:hAnsi="Arial" w:cs="Arial"/>
                <w:sz w:val="24"/>
                <w:szCs w:val="24"/>
                <w:lang w:eastAsia="es-MX"/>
              </w:rPr>
            </w:pPr>
          </w:p>
        </w:tc>
        <w:tc>
          <w:tcPr>
            <w:tcW w:w="4420" w:type="dxa"/>
            <w:shd w:val="clear" w:color="auto" w:fill="auto"/>
          </w:tcPr>
          <w:p w14:paraId="530E5757" w14:textId="77777777" w:rsidR="008E2240" w:rsidRDefault="008E2240" w:rsidP="008E2240">
            <w:pPr>
              <w:spacing w:before="0" w:after="0" w:line="276" w:lineRule="auto"/>
              <w:rPr>
                <w:rFonts w:ascii="Arial" w:eastAsia="Times New Roman" w:hAnsi="Arial" w:cs="Arial"/>
                <w:b/>
                <w:sz w:val="24"/>
                <w:szCs w:val="24"/>
                <w:lang w:eastAsia="es-MX"/>
              </w:rPr>
            </w:pPr>
          </w:p>
          <w:p w14:paraId="6839997E" w14:textId="77777777" w:rsidR="008E2240" w:rsidRDefault="008E2240" w:rsidP="00EC0824">
            <w:pPr>
              <w:spacing w:before="0" w:after="0" w:line="276" w:lineRule="auto"/>
              <w:jc w:val="center"/>
              <w:rPr>
                <w:rFonts w:ascii="Arial" w:eastAsia="Times New Roman" w:hAnsi="Arial" w:cs="Arial"/>
                <w:b/>
                <w:sz w:val="24"/>
                <w:szCs w:val="24"/>
                <w:lang w:eastAsia="es-MX"/>
              </w:rPr>
            </w:pPr>
          </w:p>
          <w:p w14:paraId="04C25E67" w14:textId="77777777" w:rsidR="008E2240" w:rsidRDefault="008E2240" w:rsidP="00EC0824">
            <w:pPr>
              <w:spacing w:before="0" w:after="0" w:line="276" w:lineRule="auto"/>
              <w:jc w:val="center"/>
              <w:rPr>
                <w:rFonts w:ascii="Arial" w:eastAsia="Times New Roman" w:hAnsi="Arial" w:cs="Arial"/>
                <w:b/>
                <w:sz w:val="24"/>
                <w:szCs w:val="24"/>
                <w:lang w:eastAsia="es-MX"/>
              </w:rPr>
            </w:pPr>
          </w:p>
          <w:p w14:paraId="785EE118" w14:textId="1F31A535" w:rsidR="003E389A" w:rsidRPr="009C1328" w:rsidRDefault="003E389A" w:rsidP="00EC0824">
            <w:pPr>
              <w:spacing w:before="0" w:after="0" w:line="276" w:lineRule="auto"/>
              <w:jc w:val="center"/>
              <w:rPr>
                <w:rFonts w:ascii="Arial" w:eastAsia="Times New Roman" w:hAnsi="Arial" w:cs="Arial"/>
                <w:b/>
                <w:sz w:val="24"/>
                <w:szCs w:val="24"/>
                <w:lang w:eastAsia="es-MX"/>
              </w:rPr>
            </w:pPr>
            <w:r w:rsidRPr="009C1328">
              <w:rPr>
                <w:rFonts w:ascii="Arial" w:eastAsia="Times New Roman" w:hAnsi="Arial" w:cs="Arial"/>
                <w:b/>
                <w:sz w:val="24"/>
                <w:szCs w:val="24"/>
                <w:lang w:eastAsia="es-MX"/>
              </w:rPr>
              <w:t xml:space="preserve">POR “EL </w:t>
            </w:r>
            <w:r>
              <w:rPr>
                <w:rFonts w:ascii="Arial" w:eastAsia="Times New Roman" w:hAnsi="Arial" w:cs="Arial"/>
                <w:b/>
                <w:sz w:val="24"/>
                <w:szCs w:val="24"/>
                <w:lang w:eastAsia="es-MX"/>
              </w:rPr>
              <w:t>PODER JUDICIAL</w:t>
            </w:r>
            <w:r w:rsidRPr="009C1328">
              <w:rPr>
                <w:rFonts w:ascii="Arial" w:eastAsia="Times New Roman" w:hAnsi="Arial" w:cs="Arial"/>
                <w:b/>
                <w:sz w:val="24"/>
                <w:szCs w:val="24"/>
                <w:lang w:eastAsia="es-MX"/>
              </w:rPr>
              <w:t>”</w:t>
            </w:r>
          </w:p>
          <w:p w14:paraId="6AEE5864"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54C1EC23"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2E8CE5A4"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6E527FC5" w14:textId="77777777" w:rsidR="003E389A" w:rsidRPr="009C1328" w:rsidRDefault="003E389A" w:rsidP="00EC0824">
            <w:pPr>
              <w:spacing w:before="0" w:after="0" w:line="276" w:lineRule="auto"/>
              <w:rPr>
                <w:rFonts w:ascii="Arial" w:eastAsia="Times New Roman" w:hAnsi="Arial" w:cs="Arial"/>
                <w:b/>
                <w:sz w:val="24"/>
                <w:szCs w:val="24"/>
                <w:lang w:eastAsia="es-MX"/>
              </w:rPr>
            </w:pPr>
          </w:p>
          <w:p w14:paraId="6DFC956F" w14:textId="77777777" w:rsidR="003E389A" w:rsidRPr="00DC1597" w:rsidRDefault="003E389A" w:rsidP="00EC0824">
            <w:pPr>
              <w:spacing w:after="0"/>
              <w:contextualSpacing/>
              <w:jc w:val="center"/>
              <w:rPr>
                <w:rFonts w:ascii="Arial" w:hAnsi="Arial" w:cs="Arial"/>
                <w:b/>
                <w:bCs/>
                <w:sz w:val="24"/>
                <w:szCs w:val="24"/>
              </w:rPr>
            </w:pPr>
            <w:r w:rsidRPr="00DC1597">
              <w:rPr>
                <w:rFonts w:ascii="Arial" w:hAnsi="Arial" w:cs="Arial"/>
                <w:b/>
                <w:bCs/>
                <w:sz w:val="24"/>
                <w:szCs w:val="24"/>
              </w:rPr>
              <w:t>MAGISTRADA MYRIAM VICTORIA HERNÁNDEZ ACOSTA</w:t>
            </w:r>
          </w:p>
          <w:p w14:paraId="0DFDC0AF" w14:textId="77777777" w:rsidR="003E389A" w:rsidRPr="00974EAE" w:rsidRDefault="003E389A" w:rsidP="00EC0824">
            <w:pPr>
              <w:tabs>
                <w:tab w:val="left" w:pos="9356"/>
              </w:tabs>
              <w:spacing w:after="0"/>
              <w:ind w:left="180" w:right="49"/>
              <w:contextualSpacing/>
              <w:jc w:val="center"/>
              <w:rPr>
                <w:rFonts w:ascii="Arial" w:hAnsi="Arial" w:cs="Arial"/>
              </w:rPr>
            </w:pPr>
            <w:r w:rsidRPr="00974EAE">
              <w:rPr>
                <w:rFonts w:ascii="Arial" w:hAnsi="Arial" w:cs="Arial"/>
              </w:rPr>
              <w:t>PRESIDENTA DEL TRIBUNAL SUPERIOR DE JUSTICIA Y DEL CONSEJO DE LA JUDICATURA DEL PODER JUDICIAL DEL ESTADO DE CHIHUAHUA</w:t>
            </w:r>
          </w:p>
          <w:p w14:paraId="5AD5A8B4" w14:textId="77777777" w:rsidR="003E389A" w:rsidRPr="009C1328" w:rsidRDefault="003E389A" w:rsidP="00EC0824">
            <w:pPr>
              <w:spacing w:before="0" w:after="0" w:line="276" w:lineRule="auto"/>
              <w:jc w:val="center"/>
              <w:rPr>
                <w:rFonts w:ascii="Arial" w:eastAsia="Times New Roman" w:hAnsi="Arial" w:cs="Arial"/>
                <w:sz w:val="24"/>
                <w:szCs w:val="24"/>
                <w:lang w:eastAsia="es-MX"/>
              </w:rPr>
            </w:pPr>
          </w:p>
        </w:tc>
      </w:tr>
      <w:tr w:rsidR="003E389A" w:rsidRPr="009C1328" w14:paraId="662E2553" w14:textId="77777777" w:rsidTr="003E389A">
        <w:trPr>
          <w:trHeight w:val="2209"/>
        </w:trPr>
        <w:tc>
          <w:tcPr>
            <w:tcW w:w="4419" w:type="dxa"/>
            <w:shd w:val="clear" w:color="auto" w:fill="auto"/>
            <w:vAlign w:val="center"/>
          </w:tcPr>
          <w:p w14:paraId="60AD58DC" w14:textId="2FAC50EA" w:rsidR="003E389A" w:rsidRPr="003E389A" w:rsidRDefault="003E389A" w:rsidP="008E2240">
            <w:pPr>
              <w:spacing w:before="0" w:after="0" w:line="276" w:lineRule="auto"/>
              <w:jc w:val="center"/>
              <w:rPr>
                <w:rFonts w:ascii="Arial" w:hAnsi="Arial" w:cs="Arial"/>
                <w:b/>
                <w:bCs/>
                <w:sz w:val="24"/>
                <w:szCs w:val="24"/>
              </w:rPr>
            </w:pPr>
            <w:r w:rsidRPr="003E389A">
              <w:rPr>
                <w:rFonts w:ascii="Arial" w:hAnsi="Arial" w:cs="Arial"/>
                <w:b/>
                <w:bCs/>
                <w:sz w:val="24"/>
                <w:szCs w:val="24"/>
              </w:rPr>
              <w:lastRenderedPageBreak/>
              <w:t>TESTIGO</w:t>
            </w:r>
            <w:r w:rsidR="008E2240">
              <w:rPr>
                <w:rFonts w:ascii="Arial" w:hAnsi="Arial" w:cs="Arial"/>
                <w:b/>
                <w:bCs/>
                <w:sz w:val="24"/>
                <w:szCs w:val="24"/>
              </w:rPr>
              <w:t>S</w:t>
            </w:r>
          </w:p>
          <w:p w14:paraId="0858F58F" w14:textId="7536DC0A" w:rsidR="003E389A" w:rsidRDefault="003E389A" w:rsidP="00EC0824">
            <w:pPr>
              <w:spacing w:before="0" w:after="0" w:line="276" w:lineRule="auto"/>
              <w:jc w:val="center"/>
              <w:rPr>
                <w:rFonts w:ascii="Arial" w:eastAsia="Times New Roman" w:hAnsi="Arial" w:cs="Arial"/>
                <w:b/>
                <w:sz w:val="24"/>
                <w:szCs w:val="24"/>
                <w:lang w:eastAsia="es-MX"/>
              </w:rPr>
            </w:pPr>
          </w:p>
          <w:p w14:paraId="54A46FF5" w14:textId="4367DB73" w:rsidR="003E389A" w:rsidRDefault="003E389A" w:rsidP="00EC0824">
            <w:pPr>
              <w:spacing w:before="0" w:after="0" w:line="276" w:lineRule="auto"/>
              <w:jc w:val="center"/>
              <w:rPr>
                <w:rFonts w:ascii="Arial" w:eastAsia="Times New Roman" w:hAnsi="Arial" w:cs="Arial"/>
                <w:b/>
                <w:sz w:val="24"/>
                <w:szCs w:val="24"/>
                <w:lang w:eastAsia="es-MX"/>
              </w:rPr>
            </w:pPr>
          </w:p>
          <w:p w14:paraId="025AB5A1" w14:textId="6CF695B6" w:rsidR="003E389A" w:rsidRDefault="003E389A" w:rsidP="00EC0824">
            <w:pPr>
              <w:spacing w:before="0" w:after="0" w:line="276" w:lineRule="auto"/>
              <w:jc w:val="center"/>
              <w:rPr>
                <w:rFonts w:ascii="Arial" w:eastAsia="Times New Roman" w:hAnsi="Arial" w:cs="Arial"/>
                <w:b/>
                <w:sz w:val="24"/>
                <w:szCs w:val="24"/>
                <w:lang w:eastAsia="es-MX"/>
              </w:rPr>
            </w:pPr>
          </w:p>
          <w:p w14:paraId="4ADA581C" w14:textId="357317CB" w:rsidR="003E389A" w:rsidRDefault="003E389A" w:rsidP="00EC0824">
            <w:pPr>
              <w:spacing w:before="0" w:after="0" w:line="276" w:lineRule="auto"/>
              <w:jc w:val="center"/>
              <w:rPr>
                <w:rFonts w:ascii="Arial" w:eastAsia="Times New Roman" w:hAnsi="Arial" w:cs="Arial"/>
                <w:b/>
                <w:sz w:val="24"/>
                <w:szCs w:val="24"/>
                <w:lang w:eastAsia="es-MX"/>
              </w:rPr>
            </w:pPr>
          </w:p>
          <w:p w14:paraId="1B64969F" w14:textId="7CF31D5C" w:rsidR="003E389A" w:rsidRDefault="003E389A" w:rsidP="00EC0824">
            <w:pPr>
              <w:spacing w:before="0" w:after="0" w:line="276" w:lineRule="auto"/>
              <w:jc w:val="center"/>
              <w:rPr>
                <w:rFonts w:ascii="Arial" w:eastAsia="Times New Roman" w:hAnsi="Arial" w:cs="Arial"/>
                <w:b/>
                <w:sz w:val="24"/>
                <w:szCs w:val="24"/>
                <w:lang w:eastAsia="es-MX"/>
              </w:rPr>
            </w:pPr>
          </w:p>
          <w:p w14:paraId="15BA5D31"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p>
          <w:p w14:paraId="57D134EE" w14:textId="77777777" w:rsidR="003E389A" w:rsidRPr="009C1328" w:rsidRDefault="003E389A" w:rsidP="00EC0824">
            <w:pPr>
              <w:spacing w:before="0" w:after="0" w:line="276" w:lineRule="auto"/>
              <w:jc w:val="center"/>
              <w:rPr>
                <w:rFonts w:ascii="Arial" w:eastAsia="Times New Roman" w:hAnsi="Arial" w:cs="Arial"/>
                <w:b/>
                <w:sz w:val="24"/>
                <w:szCs w:val="24"/>
                <w:lang w:eastAsia="es-MX"/>
              </w:rPr>
            </w:pPr>
            <w:r w:rsidRPr="009C1328">
              <w:rPr>
                <w:rFonts w:ascii="Arial" w:eastAsia="Times New Roman" w:hAnsi="Arial" w:cs="Arial"/>
                <w:b/>
                <w:sz w:val="24"/>
                <w:szCs w:val="24"/>
                <w:lang w:eastAsia="es-MX"/>
              </w:rPr>
              <w:t>MTRA. AMELIA LUCÍA MARTÍNEZ PORTILLO</w:t>
            </w:r>
          </w:p>
          <w:p w14:paraId="0FE88154" w14:textId="77777777" w:rsidR="003E389A" w:rsidRPr="00C76131" w:rsidRDefault="003E389A" w:rsidP="00EC0824">
            <w:pPr>
              <w:spacing w:before="0" w:after="0" w:line="276" w:lineRule="auto"/>
              <w:jc w:val="center"/>
              <w:rPr>
                <w:rFonts w:ascii="Arial" w:eastAsia="Times New Roman" w:hAnsi="Arial" w:cs="Arial"/>
                <w:bCs/>
                <w:sz w:val="24"/>
                <w:szCs w:val="24"/>
                <w:lang w:eastAsia="es-MX"/>
              </w:rPr>
            </w:pPr>
            <w:r w:rsidRPr="00C76131">
              <w:rPr>
                <w:rFonts w:ascii="Arial" w:eastAsia="Times New Roman" w:hAnsi="Arial" w:cs="Arial"/>
                <w:bCs/>
                <w:lang w:eastAsia="es-MX"/>
              </w:rPr>
              <w:t xml:space="preserve">COMISIONADA DEL INSTITUTO CHIHUAHUENSE PARA LA TRANSPARENCIA Y ACCESO A LA INFORMACIÓN PÚBLICA </w:t>
            </w:r>
          </w:p>
        </w:tc>
        <w:tc>
          <w:tcPr>
            <w:tcW w:w="4419" w:type="dxa"/>
            <w:shd w:val="clear" w:color="auto" w:fill="auto"/>
          </w:tcPr>
          <w:p w14:paraId="65B63873" w14:textId="77777777" w:rsidR="003E389A" w:rsidRDefault="003E389A" w:rsidP="00EC0824">
            <w:pPr>
              <w:spacing w:before="0" w:after="0" w:line="276" w:lineRule="auto"/>
              <w:rPr>
                <w:rFonts w:ascii="Arial" w:eastAsia="Times New Roman" w:hAnsi="Arial" w:cs="Arial"/>
                <w:b/>
                <w:sz w:val="24"/>
                <w:szCs w:val="24"/>
                <w:lang w:eastAsia="es-MX"/>
              </w:rPr>
            </w:pPr>
          </w:p>
          <w:p w14:paraId="1AA071D1" w14:textId="2995E390" w:rsidR="003E389A" w:rsidRDefault="003E389A" w:rsidP="00EC0824">
            <w:pPr>
              <w:spacing w:before="0" w:after="0" w:line="276" w:lineRule="auto"/>
              <w:rPr>
                <w:rFonts w:ascii="Arial" w:eastAsia="Times New Roman" w:hAnsi="Arial" w:cs="Arial"/>
                <w:b/>
                <w:sz w:val="32"/>
                <w:szCs w:val="32"/>
                <w:lang w:eastAsia="es-MX"/>
              </w:rPr>
            </w:pPr>
          </w:p>
          <w:p w14:paraId="7647DF14" w14:textId="3E460551" w:rsidR="003E389A" w:rsidRDefault="003E389A" w:rsidP="00EC0824">
            <w:pPr>
              <w:spacing w:before="0" w:after="0" w:line="276" w:lineRule="auto"/>
              <w:rPr>
                <w:rFonts w:ascii="Arial" w:eastAsia="Times New Roman" w:hAnsi="Arial" w:cs="Arial"/>
                <w:b/>
                <w:sz w:val="32"/>
                <w:szCs w:val="32"/>
                <w:lang w:eastAsia="es-MX"/>
              </w:rPr>
            </w:pPr>
          </w:p>
          <w:p w14:paraId="1F46C26E" w14:textId="789DACCE" w:rsidR="003E389A" w:rsidRDefault="003E389A" w:rsidP="00EC0824">
            <w:pPr>
              <w:spacing w:before="0" w:after="0" w:line="276" w:lineRule="auto"/>
              <w:rPr>
                <w:rFonts w:ascii="Arial" w:eastAsia="Times New Roman" w:hAnsi="Arial" w:cs="Arial"/>
                <w:b/>
                <w:sz w:val="32"/>
                <w:szCs w:val="32"/>
                <w:lang w:eastAsia="es-MX"/>
              </w:rPr>
            </w:pPr>
          </w:p>
          <w:p w14:paraId="53FB598A" w14:textId="6CA6E2F7" w:rsidR="003E389A" w:rsidRDefault="003E389A" w:rsidP="00EC0824">
            <w:pPr>
              <w:spacing w:before="0" w:after="0" w:line="276" w:lineRule="auto"/>
              <w:rPr>
                <w:rFonts w:ascii="Arial" w:eastAsia="Times New Roman" w:hAnsi="Arial" w:cs="Arial"/>
                <w:b/>
                <w:sz w:val="32"/>
                <w:szCs w:val="32"/>
                <w:lang w:eastAsia="es-MX"/>
              </w:rPr>
            </w:pPr>
          </w:p>
          <w:p w14:paraId="595E03C8" w14:textId="77777777" w:rsidR="003E389A" w:rsidRPr="00C76131" w:rsidRDefault="003E389A" w:rsidP="00EC0824">
            <w:pPr>
              <w:spacing w:before="0" w:after="0" w:line="276" w:lineRule="auto"/>
              <w:rPr>
                <w:rFonts w:ascii="Arial" w:eastAsia="Times New Roman" w:hAnsi="Arial" w:cs="Arial"/>
                <w:b/>
                <w:sz w:val="32"/>
                <w:szCs w:val="32"/>
                <w:lang w:eastAsia="es-MX"/>
              </w:rPr>
            </w:pPr>
          </w:p>
          <w:p w14:paraId="183B10D5" w14:textId="0190FFD7" w:rsidR="003E389A" w:rsidRDefault="00576548" w:rsidP="00EC0824">
            <w:pPr>
              <w:spacing w:before="0" w:after="0" w:line="276" w:lineRule="auto"/>
              <w:jc w:val="center"/>
              <w:rPr>
                <w:rFonts w:ascii="Arial" w:hAnsi="Arial" w:cs="Arial"/>
                <w:b/>
                <w:bCs/>
                <w:color w:val="080512"/>
                <w:sz w:val="24"/>
                <w:szCs w:val="24"/>
                <w:lang w:val="es-ES_tradnl" w:bidi="he-IL"/>
              </w:rPr>
            </w:pPr>
            <w:r>
              <w:rPr>
                <w:rFonts w:ascii="Arial" w:hAnsi="Arial" w:cs="Arial"/>
                <w:b/>
                <w:bCs/>
                <w:color w:val="080512"/>
                <w:sz w:val="24"/>
                <w:szCs w:val="24"/>
                <w:lang w:val="es-ES_tradnl" w:bidi="he-IL"/>
              </w:rPr>
              <w:t>MAESTRO</w:t>
            </w:r>
            <w:r w:rsidR="003E389A" w:rsidRPr="006B63EB">
              <w:rPr>
                <w:rFonts w:ascii="Arial" w:hAnsi="Arial" w:cs="Arial"/>
                <w:b/>
                <w:bCs/>
                <w:color w:val="080512"/>
                <w:sz w:val="24"/>
                <w:szCs w:val="24"/>
                <w:lang w:val="es-ES_tradnl" w:bidi="he-IL"/>
              </w:rPr>
              <w:t xml:space="preserve"> VICTOR ARMANDO GONZALEZ CASTRO</w:t>
            </w:r>
          </w:p>
          <w:p w14:paraId="2D016DCF" w14:textId="2A8C459F" w:rsidR="003E389A" w:rsidRPr="00C76131" w:rsidRDefault="00576548" w:rsidP="00EC0824">
            <w:pPr>
              <w:spacing w:before="0" w:after="0" w:line="276" w:lineRule="auto"/>
              <w:jc w:val="center"/>
              <w:rPr>
                <w:rFonts w:ascii="Arial" w:eastAsia="Times New Roman" w:hAnsi="Arial" w:cs="Arial"/>
                <w:lang w:eastAsia="es-MX"/>
              </w:rPr>
            </w:pPr>
            <w:r>
              <w:rPr>
                <w:rFonts w:ascii="Arial" w:hAnsi="Arial" w:cs="Arial"/>
                <w:color w:val="080512"/>
                <w:lang w:val="es-ES_tradnl" w:bidi="he-IL"/>
              </w:rPr>
              <w:t>JEFE</w:t>
            </w:r>
            <w:r w:rsidR="003E389A" w:rsidRPr="00C76131">
              <w:rPr>
                <w:rFonts w:ascii="Arial" w:hAnsi="Arial" w:cs="Arial"/>
                <w:color w:val="080512"/>
                <w:lang w:val="es-ES_tradnl" w:bidi="he-IL"/>
              </w:rPr>
              <w:t xml:space="preserve"> DE LA UNIDAD DE TRANSPARENCIA</w:t>
            </w:r>
          </w:p>
          <w:p w14:paraId="2ADE5B0B" w14:textId="77777777" w:rsidR="003E389A" w:rsidRPr="00C76131" w:rsidRDefault="003E389A" w:rsidP="00EC0824">
            <w:pPr>
              <w:spacing w:before="0" w:after="0" w:line="276" w:lineRule="auto"/>
              <w:rPr>
                <w:rFonts w:ascii="Arial" w:eastAsia="Times New Roman" w:hAnsi="Arial" w:cs="Arial"/>
                <w:sz w:val="24"/>
                <w:szCs w:val="24"/>
                <w:lang w:eastAsia="es-MX"/>
              </w:rPr>
            </w:pPr>
          </w:p>
          <w:p w14:paraId="2F577B5B" w14:textId="77777777" w:rsidR="003E389A" w:rsidRPr="009C1328" w:rsidRDefault="003E389A" w:rsidP="00EC0824">
            <w:pPr>
              <w:spacing w:before="0" w:after="0" w:line="276" w:lineRule="auto"/>
              <w:rPr>
                <w:rFonts w:ascii="Arial" w:eastAsia="Times New Roman" w:hAnsi="Arial" w:cs="Arial"/>
                <w:b/>
                <w:sz w:val="24"/>
                <w:szCs w:val="24"/>
                <w:lang w:eastAsia="es-MX"/>
              </w:rPr>
            </w:pPr>
          </w:p>
          <w:p w14:paraId="4A241B0A" w14:textId="77777777" w:rsidR="003E389A" w:rsidRPr="009C1328" w:rsidRDefault="003E389A" w:rsidP="00EC0824">
            <w:pPr>
              <w:spacing w:before="0" w:after="0" w:line="276" w:lineRule="auto"/>
              <w:jc w:val="center"/>
              <w:rPr>
                <w:rFonts w:ascii="Arial" w:eastAsia="Times New Roman" w:hAnsi="Arial" w:cs="Arial"/>
                <w:sz w:val="24"/>
                <w:szCs w:val="24"/>
                <w:lang w:eastAsia="es-MX"/>
              </w:rPr>
            </w:pPr>
          </w:p>
        </w:tc>
      </w:tr>
    </w:tbl>
    <w:p w14:paraId="135AC110" w14:textId="77777777" w:rsidR="003E389A" w:rsidRPr="009C1328" w:rsidRDefault="003E389A" w:rsidP="003E389A">
      <w:pPr>
        <w:autoSpaceDE w:val="0"/>
        <w:autoSpaceDN w:val="0"/>
        <w:adjustRightInd w:val="0"/>
        <w:spacing w:line="276" w:lineRule="auto"/>
        <w:ind w:right="9"/>
        <w:rPr>
          <w:rFonts w:ascii="Arial" w:hAnsi="Arial" w:cs="Arial"/>
          <w:b/>
          <w:iCs/>
          <w:color w:val="070310"/>
          <w:sz w:val="24"/>
          <w:szCs w:val="24"/>
          <w:lang w:bidi="he-IL"/>
        </w:rPr>
      </w:pPr>
    </w:p>
    <w:p w14:paraId="1BAD4979" w14:textId="77777777" w:rsidR="003E389A" w:rsidRPr="009C1328" w:rsidRDefault="003E389A" w:rsidP="003E389A">
      <w:pPr>
        <w:autoSpaceDE w:val="0"/>
        <w:autoSpaceDN w:val="0"/>
        <w:adjustRightInd w:val="0"/>
        <w:spacing w:line="276" w:lineRule="auto"/>
        <w:ind w:right="9"/>
        <w:rPr>
          <w:rFonts w:ascii="Arial" w:hAnsi="Arial" w:cs="Arial"/>
          <w:b/>
          <w:iCs/>
          <w:color w:val="070310"/>
          <w:sz w:val="24"/>
          <w:szCs w:val="24"/>
          <w:lang w:bidi="he-IL"/>
        </w:rPr>
      </w:pPr>
    </w:p>
    <w:bookmarkEnd w:id="0"/>
    <w:p w14:paraId="61E86572" w14:textId="77777777" w:rsidR="003E389A" w:rsidRPr="00C76131" w:rsidRDefault="003E389A" w:rsidP="003E389A">
      <w:pPr>
        <w:spacing w:line="276" w:lineRule="auto"/>
        <w:rPr>
          <w:rFonts w:ascii="Arial" w:hAnsi="Arial" w:cs="Arial"/>
          <w:sz w:val="24"/>
          <w:szCs w:val="24"/>
        </w:rPr>
      </w:pPr>
    </w:p>
    <w:p w14:paraId="4CD1AC24" w14:textId="0CD95086" w:rsidR="00A62AA4" w:rsidRPr="00A62AA4" w:rsidRDefault="00A62AA4" w:rsidP="00A62AA4">
      <w:pPr>
        <w:pStyle w:val="Piedepgina"/>
        <w:rPr>
          <w:rFonts w:asciiTheme="majorHAnsi" w:hAnsiTheme="majorHAnsi" w:cstheme="majorHAnsi"/>
          <w:sz w:val="20"/>
          <w:szCs w:val="20"/>
        </w:rPr>
      </w:pPr>
      <w:r>
        <w:rPr>
          <w:rFonts w:asciiTheme="majorHAnsi" w:hAnsiTheme="majorHAnsi" w:cstheme="majorHAnsi"/>
          <w:sz w:val="18"/>
          <w:szCs w:val="18"/>
        </w:rPr>
        <w:t>Las firm</w:t>
      </w:r>
      <w:r w:rsidRPr="00A62AA4">
        <w:rPr>
          <w:rFonts w:asciiTheme="majorHAnsi" w:hAnsiTheme="majorHAnsi" w:cstheme="majorHAnsi"/>
          <w:sz w:val="20"/>
          <w:szCs w:val="20"/>
        </w:rPr>
        <w:t xml:space="preserve">as que anteceden corresponden al convenio de colaboración celebrado entre el Poder Judicial del Estado de Chihuahua y el Instituto </w:t>
      </w:r>
      <w:r w:rsidRPr="00A62AA4">
        <w:rPr>
          <w:rFonts w:asciiTheme="majorHAnsi" w:hAnsiTheme="majorHAnsi" w:cstheme="majorHAnsi"/>
          <w:color w:val="080512"/>
          <w:sz w:val="20"/>
          <w:szCs w:val="20"/>
          <w:lang w:val="es-ES_tradnl" w:bidi="he-IL"/>
        </w:rPr>
        <w:t>Chihuahuense para la Transparencia y Acceso a la Información Pública el día 13 de septiembre de 2022.</w:t>
      </w:r>
    </w:p>
    <w:p w14:paraId="183055B1" w14:textId="77777777" w:rsidR="006F4FAA" w:rsidRPr="00A62AA4" w:rsidRDefault="006F4FAA" w:rsidP="00A62AA4">
      <w:pPr>
        <w:rPr>
          <w:sz w:val="24"/>
          <w:szCs w:val="24"/>
        </w:rPr>
      </w:pPr>
    </w:p>
    <w:sectPr w:rsidR="006F4FAA" w:rsidRPr="00A62AA4" w:rsidSect="002C772E">
      <w:headerReference w:type="default" r:id="rId7"/>
      <w:footerReference w:type="default" r:id="rId8"/>
      <w:pgSz w:w="12240" w:h="15840" w:code="1"/>
      <w:pgMar w:top="1955"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036C3" w14:textId="77777777" w:rsidR="0005734D" w:rsidRDefault="0005734D" w:rsidP="006C512C">
      <w:pPr>
        <w:spacing w:before="0" w:after="0"/>
      </w:pPr>
      <w:r>
        <w:separator/>
      </w:r>
    </w:p>
  </w:endnote>
  <w:endnote w:type="continuationSeparator" w:id="0">
    <w:p w14:paraId="3B32896F" w14:textId="77777777" w:rsidR="0005734D" w:rsidRDefault="0005734D" w:rsidP="006C51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57A8" w14:textId="337C6676" w:rsidR="006C512C" w:rsidRPr="006C512C" w:rsidRDefault="006C512C">
    <w:pPr>
      <w:pStyle w:val="Piedepgina"/>
      <w:jc w:val="right"/>
      <w:rPr>
        <w:color w:val="A6A6A6" w:themeColor="background1" w:themeShade="A6"/>
        <w:sz w:val="16"/>
        <w:szCs w:val="16"/>
      </w:rPr>
    </w:pPr>
    <w:r w:rsidRPr="006C512C">
      <w:rPr>
        <w:color w:val="A6A6A6" w:themeColor="background1" w:themeShade="A6"/>
        <w:sz w:val="16"/>
        <w:szCs w:val="16"/>
      </w:rPr>
      <w:t xml:space="preserve">Página </w:t>
    </w:r>
    <w:sdt>
      <w:sdtPr>
        <w:rPr>
          <w:color w:val="A6A6A6" w:themeColor="background1" w:themeShade="A6"/>
          <w:sz w:val="16"/>
          <w:szCs w:val="16"/>
        </w:rPr>
        <w:id w:val="-347804950"/>
        <w:docPartObj>
          <w:docPartGallery w:val="Page Numbers (Bottom of Page)"/>
          <w:docPartUnique/>
        </w:docPartObj>
      </w:sdtPr>
      <w:sdtEndPr/>
      <w:sdtContent>
        <w:r w:rsidRPr="006C512C">
          <w:rPr>
            <w:color w:val="A6A6A6" w:themeColor="background1" w:themeShade="A6"/>
            <w:sz w:val="16"/>
            <w:szCs w:val="16"/>
          </w:rPr>
          <w:fldChar w:fldCharType="begin"/>
        </w:r>
        <w:r w:rsidRPr="006C512C">
          <w:rPr>
            <w:color w:val="A6A6A6" w:themeColor="background1" w:themeShade="A6"/>
            <w:sz w:val="16"/>
            <w:szCs w:val="16"/>
          </w:rPr>
          <w:instrText>PAGE   \* MERGEFORMAT</w:instrText>
        </w:r>
        <w:r w:rsidRPr="006C512C">
          <w:rPr>
            <w:color w:val="A6A6A6" w:themeColor="background1" w:themeShade="A6"/>
            <w:sz w:val="16"/>
            <w:szCs w:val="16"/>
          </w:rPr>
          <w:fldChar w:fldCharType="separate"/>
        </w:r>
        <w:r w:rsidR="00173513" w:rsidRPr="00173513">
          <w:rPr>
            <w:noProof/>
            <w:color w:val="A6A6A6" w:themeColor="background1" w:themeShade="A6"/>
            <w:sz w:val="16"/>
            <w:szCs w:val="16"/>
            <w:lang w:val="es-ES"/>
          </w:rPr>
          <w:t>14</w:t>
        </w:r>
        <w:r w:rsidRPr="006C512C">
          <w:rPr>
            <w:color w:val="A6A6A6" w:themeColor="background1" w:themeShade="A6"/>
            <w:sz w:val="16"/>
            <w:szCs w:val="16"/>
          </w:rPr>
          <w:fldChar w:fldCharType="end"/>
        </w:r>
        <w:r w:rsidRPr="006C512C">
          <w:rPr>
            <w:color w:val="A6A6A6" w:themeColor="background1" w:themeShade="A6"/>
            <w:sz w:val="16"/>
            <w:szCs w:val="16"/>
          </w:rPr>
          <w:t xml:space="preserve"> de 14.</w:t>
        </w:r>
      </w:sdtContent>
    </w:sdt>
  </w:p>
  <w:p w14:paraId="6C837951" w14:textId="77777777" w:rsidR="006C512C" w:rsidRDefault="006C51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F683" w14:textId="77777777" w:rsidR="0005734D" w:rsidRDefault="0005734D" w:rsidP="006C512C">
      <w:pPr>
        <w:spacing w:before="0" w:after="0"/>
      </w:pPr>
      <w:r>
        <w:separator/>
      </w:r>
    </w:p>
  </w:footnote>
  <w:footnote w:type="continuationSeparator" w:id="0">
    <w:p w14:paraId="4F2FEC9B" w14:textId="77777777" w:rsidR="0005734D" w:rsidRDefault="0005734D" w:rsidP="006C512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E96E" w14:textId="77777777" w:rsidR="002C772E" w:rsidRDefault="008F5EC7" w:rsidP="008E37AA">
    <w:pPr>
      <w:pStyle w:val="Encabezado"/>
    </w:pPr>
    <w:r w:rsidRPr="00767D8E">
      <w:rPr>
        <w:noProof/>
        <w:lang w:val="es-ES" w:eastAsia="es-ES"/>
      </w:rPr>
      <w:drawing>
        <wp:anchor distT="0" distB="0" distL="114300" distR="114300" simplePos="0" relativeHeight="251659264" behindDoc="0" locked="0" layoutInCell="1" allowOverlap="1" wp14:anchorId="08176015" wp14:editId="03CDB6DC">
          <wp:simplePos x="0" y="0"/>
          <wp:positionH relativeFrom="column">
            <wp:posOffset>4518660</wp:posOffset>
          </wp:positionH>
          <wp:positionV relativeFrom="paragraph">
            <wp:posOffset>7620</wp:posOffset>
          </wp:positionV>
          <wp:extent cx="883920" cy="883920"/>
          <wp:effectExtent l="0" t="0" r="0" b="0"/>
          <wp:wrapNone/>
          <wp:docPr id="4" name="Imagen 4" descr="Tribunal Superior de Justicia del Estad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bunal Superior de Justicia del Estado de Chihuahu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anchor>
      </w:drawing>
    </w:r>
    <w:r w:rsidRPr="002C772E">
      <w:rPr>
        <w:noProof/>
        <w:lang w:val="es-ES" w:eastAsia="es-ES"/>
      </w:rPr>
      <w:drawing>
        <wp:inline distT="0" distB="0" distL="0" distR="0" wp14:anchorId="05ECD65D" wp14:editId="69E8695A">
          <wp:extent cx="159067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1590675" cy="876300"/>
                  </a:xfrm>
                  <a:prstGeom prst="rect">
                    <a:avLst/>
                  </a:prstGeom>
                  <a:noFill/>
                  <a:ln w="9525">
                    <a:noFill/>
                    <a:miter lim="800000"/>
                    <a:headEnd/>
                    <a:tailEnd/>
                  </a:ln>
                </pic:spPr>
              </pic:pic>
            </a:graphicData>
          </a:graphic>
        </wp:inline>
      </w:drawing>
    </w:r>
    <w:r>
      <w:t xml:space="preserve">                                                                                       </w:t>
    </w:r>
  </w:p>
  <w:p w14:paraId="242DD650" w14:textId="77777777" w:rsidR="002C772E" w:rsidRDefault="00057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8508B"/>
    <w:multiLevelType w:val="hybridMultilevel"/>
    <w:tmpl w:val="59BCEBBC"/>
    <w:lvl w:ilvl="0" w:tplc="47AA9988">
      <w:start w:val="1"/>
      <w:numFmt w:val="lowerLetter"/>
      <w:lvlText w:val="%1."/>
      <w:lvlJc w:val="left"/>
      <w:pPr>
        <w:ind w:left="720" w:hanging="360"/>
      </w:pPr>
      <w:rPr>
        <w:rFonts w:hint="default"/>
        <w:b/>
        <w:bCs/>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2"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1A0738"/>
    <w:multiLevelType w:val="hybridMultilevel"/>
    <w:tmpl w:val="1A326662"/>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4F1CED"/>
    <w:multiLevelType w:val="hybridMultilevel"/>
    <w:tmpl w:val="60B80AE0"/>
    <w:lvl w:ilvl="0" w:tplc="795A005C">
      <w:start w:val="1"/>
      <w:numFmt w:val="lowerLetter"/>
      <w:lvlText w:val="%1."/>
      <w:lvlJc w:val="left"/>
      <w:pPr>
        <w:ind w:left="720" w:hanging="360"/>
      </w:pPr>
      <w:rPr>
        <w:rFonts w:hint="default"/>
        <w:b/>
        <w:bCs/>
        <w:color w:val="04010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abstractNumId w:val="1"/>
  </w:num>
  <w:num w:numId="2">
    <w:abstractNumId w:val="1"/>
    <w:lvlOverride w:ilvl="0">
      <w:lvl w:ilvl="0">
        <w:start w:val="2"/>
        <w:numFmt w:val="lowerLetter"/>
        <w:lvlText w:val="%1)"/>
        <w:legacy w:legacy="1" w:legacySpace="0" w:legacyIndent="0"/>
        <w:lvlJc w:val="left"/>
        <w:rPr>
          <w:rFonts w:ascii="Arial" w:hAnsi="Arial" w:cs="Arial" w:hint="default"/>
          <w:b/>
        </w:rPr>
      </w:lvl>
    </w:lvlOverride>
  </w:num>
  <w:num w:numId="3">
    <w:abstractNumId w:val="5"/>
  </w:num>
  <w:num w:numId="4">
    <w:abstractNumId w:val="5"/>
    <w:lvlOverride w:ilvl="0">
      <w:lvl w:ilvl="0">
        <w:start w:val="2"/>
        <w:numFmt w:val="lowerLetter"/>
        <w:lvlText w:val="%1)"/>
        <w:legacy w:legacy="1" w:legacySpace="0" w:legacyIndent="0"/>
        <w:lvlJc w:val="left"/>
        <w:rPr>
          <w:rFonts w:ascii="Arial" w:hAnsi="Arial" w:cs="Arial" w:hint="default"/>
          <w:b/>
        </w:rPr>
      </w:lvl>
    </w:lvlOverride>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2C"/>
    <w:rsid w:val="0005734D"/>
    <w:rsid w:val="0010697B"/>
    <w:rsid w:val="00173513"/>
    <w:rsid w:val="001B29E0"/>
    <w:rsid w:val="00327F93"/>
    <w:rsid w:val="003E389A"/>
    <w:rsid w:val="00576548"/>
    <w:rsid w:val="006551AB"/>
    <w:rsid w:val="006B6C98"/>
    <w:rsid w:val="006C512C"/>
    <w:rsid w:val="006F4FAA"/>
    <w:rsid w:val="008E2240"/>
    <w:rsid w:val="008F5EC7"/>
    <w:rsid w:val="00A62AA4"/>
    <w:rsid w:val="00A80387"/>
    <w:rsid w:val="00CF1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7FAA"/>
  <w15:chartTrackingRefBased/>
  <w15:docId w15:val="{338EC0F4-11CD-49EB-8BA8-E0FCB455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2C"/>
    <w:pPr>
      <w:spacing w:before="120" w:after="12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12C"/>
    <w:pPr>
      <w:ind w:left="720"/>
      <w:contextualSpacing/>
    </w:pPr>
  </w:style>
  <w:style w:type="paragraph" w:styleId="Encabezado">
    <w:name w:val="header"/>
    <w:basedOn w:val="Normal"/>
    <w:link w:val="EncabezadoCar"/>
    <w:uiPriority w:val="99"/>
    <w:unhideWhenUsed/>
    <w:rsid w:val="006C512C"/>
    <w:pPr>
      <w:tabs>
        <w:tab w:val="center" w:pos="4252"/>
        <w:tab w:val="right" w:pos="8504"/>
      </w:tabs>
      <w:spacing w:before="0" w:after="0"/>
    </w:pPr>
  </w:style>
  <w:style w:type="character" w:customStyle="1" w:styleId="EncabezadoCar">
    <w:name w:val="Encabezado Car"/>
    <w:basedOn w:val="Fuentedeprrafopredeter"/>
    <w:link w:val="Encabezado"/>
    <w:uiPriority w:val="99"/>
    <w:rsid w:val="006C512C"/>
  </w:style>
  <w:style w:type="paragraph" w:styleId="Piedepgina">
    <w:name w:val="footer"/>
    <w:basedOn w:val="Normal"/>
    <w:link w:val="PiedepginaCar"/>
    <w:uiPriority w:val="99"/>
    <w:unhideWhenUsed/>
    <w:rsid w:val="006C512C"/>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C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http://www.stj.gob.mx/resources/imgs/logos/tsj/20160101/tsj-escudo_180x18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4123</Words>
  <Characters>22681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Superior de Justicia del Poder Judicial del Estado de Chihuahua</dc:creator>
  <cp:keywords/>
  <dc:description/>
  <cp:lastModifiedBy>Karla Irene Rosales Estrada</cp:lastModifiedBy>
  <cp:revision>5</cp:revision>
  <cp:lastPrinted>2022-09-07T17:47:00Z</cp:lastPrinted>
  <dcterms:created xsi:type="dcterms:W3CDTF">2022-09-08T18:17:00Z</dcterms:created>
  <dcterms:modified xsi:type="dcterms:W3CDTF">2022-09-08T18:51:00Z</dcterms:modified>
</cp:coreProperties>
</file>