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070F5E9F" w:rsidR="0027703A" w:rsidRPr="00271C3A" w:rsidRDefault="00B91E93" w:rsidP="00B91E93">
      <w:pPr>
        <w:jc w:val="both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 xml:space="preserve">ACUERDO MEDIANTE EL CUAL SE </w:t>
      </w:r>
      <w:r w:rsidR="008C3308" w:rsidRPr="00271C3A">
        <w:rPr>
          <w:rFonts w:ascii="Arial" w:hAnsi="Arial" w:cs="Arial"/>
          <w:b/>
        </w:rPr>
        <w:t xml:space="preserve">APRUEBA </w:t>
      </w:r>
      <w:r w:rsidR="005F6F54" w:rsidRPr="00271C3A">
        <w:rPr>
          <w:rFonts w:ascii="Arial" w:hAnsi="Arial" w:cs="Arial"/>
          <w:b/>
        </w:rPr>
        <w:t xml:space="preserve">UNA </w:t>
      </w:r>
      <w:r w:rsidR="00D90AF3" w:rsidRPr="00271C3A">
        <w:rPr>
          <w:rFonts w:ascii="Arial" w:hAnsi="Arial" w:cs="Arial"/>
          <w:b/>
        </w:rPr>
        <w:t>REASIGNACIÓN PRESUPUESTAL</w:t>
      </w:r>
      <w:r w:rsidR="005F6F54" w:rsidRPr="00271C3A">
        <w:rPr>
          <w:rFonts w:ascii="Arial" w:hAnsi="Arial" w:cs="Arial"/>
          <w:b/>
        </w:rPr>
        <w:t xml:space="preserve"> DE LOS RECURSOS </w:t>
      </w:r>
      <w:r w:rsidR="00D90AF3" w:rsidRPr="00271C3A">
        <w:rPr>
          <w:rFonts w:ascii="Arial" w:hAnsi="Arial" w:cs="Arial"/>
          <w:b/>
        </w:rPr>
        <w:t>FINANCIEROS</w:t>
      </w:r>
      <w:r w:rsidR="005F6F54" w:rsidRPr="00271C3A">
        <w:rPr>
          <w:rFonts w:ascii="Arial" w:hAnsi="Arial" w:cs="Arial"/>
          <w:b/>
        </w:rPr>
        <w:t xml:space="preserve"> A CARGO</w:t>
      </w:r>
      <w:r w:rsidR="00226BA3" w:rsidRPr="00271C3A">
        <w:rPr>
          <w:rFonts w:ascii="Arial" w:hAnsi="Arial" w:cs="Arial"/>
          <w:b/>
        </w:rPr>
        <w:t xml:space="preserve"> DEL</w:t>
      </w:r>
      <w:r w:rsidR="002E1DD3" w:rsidRPr="00271C3A">
        <w:rPr>
          <w:rFonts w:ascii="Arial" w:hAnsi="Arial" w:cs="Arial"/>
          <w:b/>
        </w:rPr>
        <w:t xml:space="preserve"> INSTITUTO CHIHUAHUENSE PARA LA TRANSPARENCIA Y ACCESO A LA INFORMACIÓN PÚBLICA</w:t>
      </w:r>
      <w:r w:rsidRPr="00271C3A">
        <w:rPr>
          <w:rFonts w:ascii="Arial" w:hAnsi="Arial" w:cs="Arial"/>
          <w:b/>
        </w:rPr>
        <w:t>, CONFORME A LAS SIGUIENTES</w:t>
      </w:r>
      <w:r w:rsidR="00D561E2" w:rsidRPr="00271C3A">
        <w:rPr>
          <w:rFonts w:ascii="Arial" w:hAnsi="Arial" w:cs="Arial"/>
          <w:b/>
        </w:rPr>
        <w:t>:</w:t>
      </w:r>
    </w:p>
    <w:p w14:paraId="541F2380" w14:textId="49A1CC9A" w:rsidR="0027703A" w:rsidRPr="00271C3A" w:rsidRDefault="00B91E93" w:rsidP="0027703A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CONSIDERACIONES</w:t>
      </w:r>
    </w:p>
    <w:p w14:paraId="0C15842F" w14:textId="77777777" w:rsidR="00FD07E8" w:rsidRPr="00271C3A" w:rsidRDefault="00CB1B15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Que</w:t>
      </w:r>
      <w:r w:rsidRPr="00271C3A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271C3A">
        <w:rPr>
          <w:rFonts w:cs="Arial"/>
          <w:bCs/>
          <w:szCs w:val="22"/>
        </w:rPr>
        <w:t>del artículo</w:t>
      </w:r>
      <w:r w:rsidRPr="00271C3A">
        <w:rPr>
          <w:rFonts w:cs="Arial"/>
          <w:bCs/>
          <w:szCs w:val="22"/>
        </w:rPr>
        <w:t xml:space="preserve"> 4, párrafo undécimo, de la Constitución Política del Estado de Chihuahua, es un organismo público autónomo, depositario de la autoridad en la materia, </w:t>
      </w:r>
      <w:r w:rsidR="007D17F7" w:rsidRPr="00271C3A">
        <w:rPr>
          <w:rFonts w:cs="Arial"/>
          <w:bCs/>
          <w:szCs w:val="22"/>
        </w:rPr>
        <w:t>cuenta</w:t>
      </w:r>
      <w:r w:rsidRPr="00271C3A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271C3A">
        <w:rPr>
          <w:rFonts w:cs="Arial"/>
          <w:bCs/>
          <w:szCs w:val="22"/>
        </w:rPr>
        <w:t xml:space="preserve">, </w:t>
      </w:r>
      <w:r w:rsidRPr="00271C3A">
        <w:rPr>
          <w:rFonts w:cs="Arial"/>
          <w:bCs/>
          <w:szCs w:val="22"/>
        </w:rPr>
        <w:t xml:space="preserve"> así como el artículo 21 de la Ley de Protección de Datos Personales del Estado de Chihuahua.</w:t>
      </w:r>
    </w:p>
    <w:p w14:paraId="3C110EEE" w14:textId="77777777" w:rsidR="00FD07E8" w:rsidRPr="00271C3A" w:rsidRDefault="00FD07E8" w:rsidP="00FD07E8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07271F47" w14:textId="15A81EEF" w:rsidR="00FD07E8" w:rsidRPr="00271C3A" w:rsidRDefault="00C42461" w:rsidP="00435804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Por su parte, el artículo</w:t>
      </w:r>
      <w:r w:rsidR="0023732C" w:rsidRPr="00271C3A">
        <w:rPr>
          <w:rFonts w:cs="Arial"/>
          <w:szCs w:val="22"/>
        </w:rPr>
        <w:t xml:space="preserve"> 19, fracción IX </w:t>
      </w:r>
      <w:r w:rsidR="00425FDE" w:rsidRPr="00271C3A">
        <w:rPr>
          <w:rFonts w:cs="Arial"/>
          <w:szCs w:val="22"/>
        </w:rPr>
        <w:t>incisos k</w:t>
      </w:r>
      <w:r w:rsidR="0023732C" w:rsidRPr="00271C3A">
        <w:rPr>
          <w:rFonts w:cs="Arial"/>
          <w:szCs w:val="22"/>
        </w:rPr>
        <w:t>) y m</w:t>
      </w:r>
      <w:r w:rsidR="0054126C" w:rsidRPr="00271C3A">
        <w:rPr>
          <w:rFonts w:cs="Arial"/>
          <w:szCs w:val="22"/>
        </w:rPr>
        <w:t>) del</w:t>
      </w:r>
      <w:r w:rsidRPr="00271C3A">
        <w:rPr>
          <w:rFonts w:cs="Arial"/>
          <w:szCs w:val="22"/>
        </w:rPr>
        <w:t xml:space="preserve"> mismo cuerpo normativo</w:t>
      </w:r>
      <w:r w:rsidR="0023732C" w:rsidRPr="00271C3A">
        <w:rPr>
          <w:rFonts w:cs="Arial"/>
          <w:szCs w:val="22"/>
        </w:rPr>
        <w:t>, establece en materia de administración y gobierno interno la atribución al Consejo General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02E79913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  <w:bCs/>
        </w:rPr>
      </w:pPr>
    </w:p>
    <w:p w14:paraId="1D08B11E" w14:textId="4D2B6C38" w:rsidR="00FD07E8" w:rsidRPr="00271C3A" w:rsidRDefault="0023732C" w:rsidP="00873C71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271C3A">
        <w:rPr>
          <w:rFonts w:cs="Arial"/>
          <w:bCs/>
          <w:szCs w:val="22"/>
        </w:rPr>
        <w:t xml:space="preserve">Que el Consejo General aprobó en Sesión Extraordinaria día </w:t>
      </w:r>
      <w:r w:rsidR="008724FC" w:rsidRPr="00271C3A">
        <w:rPr>
          <w:rFonts w:cs="Arial"/>
          <w:bCs/>
          <w:szCs w:val="22"/>
        </w:rPr>
        <w:t>09</w:t>
      </w:r>
      <w:r w:rsidRPr="00271C3A">
        <w:rPr>
          <w:rFonts w:cs="Arial"/>
          <w:bCs/>
          <w:szCs w:val="22"/>
        </w:rPr>
        <w:t xml:space="preserve"> de octubre del 202</w:t>
      </w:r>
      <w:r w:rsidR="00C94281" w:rsidRPr="00271C3A">
        <w:rPr>
          <w:rFonts w:cs="Arial"/>
          <w:bCs/>
          <w:szCs w:val="22"/>
        </w:rPr>
        <w:t xml:space="preserve">4 </w:t>
      </w:r>
      <w:r w:rsidRPr="00271C3A">
        <w:rPr>
          <w:rFonts w:cs="Arial"/>
          <w:bCs/>
          <w:szCs w:val="22"/>
        </w:rPr>
        <w:t>por unanimidad de votos, el proyecto Presupuesto de Egresos del Instituto Chihuahuense para la Transparencia y Acceso a la Información Pública</w:t>
      </w:r>
      <w:r w:rsidR="008724FC" w:rsidRPr="00271C3A">
        <w:rPr>
          <w:rFonts w:cs="Arial"/>
          <w:bCs/>
          <w:szCs w:val="22"/>
        </w:rPr>
        <w:t xml:space="preserve"> para el ejercicio fiscal 202</w:t>
      </w:r>
      <w:r w:rsidR="00C94281" w:rsidRPr="00271C3A">
        <w:rPr>
          <w:rFonts w:cs="Arial"/>
          <w:bCs/>
          <w:szCs w:val="22"/>
        </w:rPr>
        <w:t>5</w:t>
      </w:r>
      <w:r w:rsidR="008724FC" w:rsidRPr="00271C3A">
        <w:rPr>
          <w:rFonts w:cs="Arial"/>
          <w:bCs/>
          <w:szCs w:val="22"/>
        </w:rPr>
        <w:t>.</w:t>
      </w:r>
    </w:p>
    <w:p w14:paraId="39D1934D" w14:textId="77777777" w:rsidR="00EB701F" w:rsidRPr="00271C3A" w:rsidRDefault="00EB701F" w:rsidP="001B33A2">
      <w:pPr>
        <w:pStyle w:val="Prrafodelista"/>
        <w:spacing w:after="0"/>
        <w:rPr>
          <w:rFonts w:ascii="Arial" w:hAnsi="Arial" w:cs="Arial"/>
        </w:rPr>
      </w:pPr>
    </w:p>
    <w:p w14:paraId="72F33263" w14:textId="26EBC33C" w:rsidR="00FD07E8" w:rsidRPr="00271C3A" w:rsidRDefault="005F6F54" w:rsidP="00DB32BC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 xml:space="preserve">Que </w:t>
      </w:r>
      <w:r w:rsidR="00FD07E8" w:rsidRPr="00271C3A">
        <w:rPr>
          <w:rFonts w:cs="Arial"/>
          <w:szCs w:val="22"/>
        </w:rPr>
        <w:t xml:space="preserve">la Sexagésima </w:t>
      </w:r>
      <w:r w:rsidR="00C94281" w:rsidRPr="00271C3A">
        <w:rPr>
          <w:rFonts w:cs="Arial"/>
          <w:szCs w:val="22"/>
        </w:rPr>
        <w:t>Octav</w:t>
      </w:r>
      <w:r w:rsidR="00D74855" w:rsidRPr="00271C3A">
        <w:rPr>
          <w:rFonts w:cs="Arial"/>
          <w:szCs w:val="22"/>
        </w:rPr>
        <w:t>a</w:t>
      </w:r>
      <w:r w:rsidR="00FD07E8" w:rsidRPr="00271C3A">
        <w:rPr>
          <w:rFonts w:cs="Arial"/>
          <w:szCs w:val="22"/>
        </w:rPr>
        <w:t xml:space="preserve"> Legislatura del H. Congreso del Estado de </w:t>
      </w:r>
      <w:r w:rsidR="001C2659" w:rsidRPr="00271C3A">
        <w:rPr>
          <w:rFonts w:cs="Arial"/>
          <w:szCs w:val="22"/>
        </w:rPr>
        <w:t>Chihuahua, mediante</w:t>
      </w:r>
      <w:r w:rsidR="00FD07E8" w:rsidRPr="00271C3A">
        <w:rPr>
          <w:rFonts w:cs="Arial"/>
          <w:szCs w:val="22"/>
        </w:rPr>
        <w:t xml:space="preserve"> el</w:t>
      </w:r>
      <w:r w:rsidRPr="00271C3A">
        <w:rPr>
          <w:rFonts w:cs="Arial"/>
          <w:szCs w:val="22"/>
        </w:rPr>
        <w:t xml:space="preserve"> </w:t>
      </w:r>
      <w:bookmarkStart w:id="0" w:name="_Hlk139448553"/>
      <w:r w:rsidRPr="00271C3A">
        <w:rPr>
          <w:rFonts w:cs="Arial"/>
          <w:szCs w:val="22"/>
        </w:rPr>
        <w:t xml:space="preserve">Decreto </w:t>
      </w:r>
      <w:bookmarkEnd w:id="0"/>
      <w:r w:rsidR="00C220B4" w:rsidRPr="00271C3A">
        <w:rPr>
          <w:rFonts w:cs="Arial"/>
          <w:szCs w:val="22"/>
        </w:rPr>
        <w:t>N.º</w:t>
      </w:r>
      <w:r w:rsidR="008724FC" w:rsidRPr="00271C3A">
        <w:rPr>
          <w:rFonts w:cs="Arial"/>
          <w:szCs w:val="22"/>
        </w:rPr>
        <w:t xml:space="preserve"> LXVII</w:t>
      </w:r>
      <w:r w:rsidR="00D74855" w:rsidRPr="00271C3A">
        <w:rPr>
          <w:rFonts w:cs="Arial"/>
          <w:szCs w:val="22"/>
        </w:rPr>
        <w:t>I</w:t>
      </w:r>
      <w:r w:rsidR="008724FC" w:rsidRPr="00271C3A">
        <w:rPr>
          <w:rFonts w:cs="Arial"/>
          <w:szCs w:val="22"/>
        </w:rPr>
        <w:t>/APPEE/0</w:t>
      </w:r>
      <w:r w:rsidR="00D74855" w:rsidRPr="00271C3A">
        <w:rPr>
          <w:rFonts w:cs="Arial"/>
          <w:szCs w:val="22"/>
        </w:rPr>
        <w:t>171</w:t>
      </w:r>
      <w:r w:rsidR="008724FC" w:rsidRPr="00271C3A">
        <w:rPr>
          <w:rFonts w:cs="Arial"/>
          <w:szCs w:val="22"/>
        </w:rPr>
        <w:t>/202</w:t>
      </w:r>
      <w:r w:rsidR="00D74855" w:rsidRPr="00271C3A">
        <w:rPr>
          <w:rFonts w:cs="Arial"/>
          <w:szCs w:val="22"/>
        </w:rPr>
        <w:t>4</w:t>
      </w:r>
      <w:r w:rsidR="008724FC" w:rsidRPr="00271C3A">
        <w:rPr>
          <w:rFonts w:cs="Arial"/>
          <w:szCs w:val="22"/>
        </w:rPr>
        <w:t xml:space="preserve"> I P.O.</w:t>
      </w:r>
      <w:r w:rsidRPr="00271C3A">
        <w:rPr>
          <w:rFonts w:cs="Arial"/>
          <w:szCs w:val="22"/>
        </w:rPr>
        <w:t>, aprobó la cantidad</w:t>
      </w:r>
      <w:r w:rsidR="007F652A" w:rsidRPr="00271C3A">
        <w:rPr>
          <w:rFonts w:cs="Arial"/>
          <w:szCs w:val="22"/>
        </w:rPr>
        <w:t xml:space="preserve">    </w:t>
      </w:r>
      <w:r w:rsidRPr="00271C3A">
        <w:rPr>
          <w:rFonts w:cs="Arial"/>
          <w:szCs w:val="22"/>
        </w:rPr>
        <w:t xml:space="preserve"> de </w:t>
      </w:r>
      <w:r w:rsidR="007F652A" w:rsidRPr="00271C3A">
        <w:rPr>
          <w:rFonts w:cs="Arial"/>
          <w:szCs w:val="22"/>
        </w:rPr>
        <w:t xml:space="preserve">  </w:t>
      </w:r>
      <w:r w:rsidR="007F7C43" w:rsidRPr="00271C3A">
        <w:rPr>
          <w:rFonts w:cs="Arial"/>
          <w:b/>
          <w:bCs/>
          <w:szCs w:val="22"/>
        </w:rPr>
        <w:t>$</w:t>
      </w:r>
      <w:r w:rsidR="008724FC" w:rsidRPr="00271C3A">
        <w:rPr>
          <w:rFonts w:cs="Arial"/>
          <w:b/>
          <w:bCs/>
          <w:szCs w:val="22"/>
        </w:rPr>
        <w:t xml:space="preserve"> </w:t>
      </w:r>
      <w:r w:rsidR="00D74855" w:rsidRPr="00271C3A">
        <w:rPr>
          <w:rFonts w:cs="Arial"/>
          <w:b/>
          <w:bCs/>
          <w:szCs w:val="22"/>
        </w:rPr>
        <w:t>83,886,488</w:t>
      </w:r>
      <w:r w:rsidR="007F7C43" w:rsidRPr="00271C3A">
        <w:rPr>
          <w:rFonts w:cs="Arial"/>
          <w:b/>
          <w:bCs/>
          <w:szCs w:val="22"/>
        </w:rPr>
        <w:t>.00</w:t>
      </w:r>
      <w:r w:rsidRPr="00271C3A">
        <w:rPr>
          <w:rFonts w:cs="Arial"/>
          <w:b/>
          <w:bCs/>
          <w:szCs w:val="22"/>
        </w:rPr>
        <w:t xml:space="preserve"> (</w:t>
      </w:r>
      <w:r w:rsidR="00D74855" w:rsidRPr="00271C3A">
        <w:rPr>
          <w:rFonts w:cs="Arial"/>
          <w:b/>
          <w:bCs/>
          <w:szCs w:val="22"/>
        </w:rPr>
        <w:t>OCHENTA Y TRES MILLONES OCHOCIENTOS OCHENTA Y S</w:t>
      </w:r>
      <w:r w:rsidR="004305FE" w:rsidRPr="00271C3A">
        <w:rPr>
          <w:rFonts w:cs="Arial"/>
          <w:b/>
          <w:bCs/>
          <w:szCs w:val="22"/>
        </w:rPr>
        <w:t xml:space="preserve">EIS </w:t>
      </w:r>
      <w:r w:rsidR="00D74855" w:rsidRPr="00271C3A">
        <w:rPr>
          <w:rFonts w:cs="Arial"/>
          <w:b/>
          <w:bCs/>
          <w:szCs w:val="22"/>
        </w:rPr>
        <w:t>MIL CUATROCIENTOS OCHENTA Y OCHO PESOS</w:t>
      </w:r>
      <w:r w:rsidRPr="00271C3A">
        <w:rPr>
          <w:rFonts w:cs="Arial"/>
          <w:b/>
          <w:bCs/>
          <w:szCs w:val="22"/>
        </w:rPr>
        <w:t xml:space="preserve"> 00/100 M.N.)</w:t>
      </w:r>
      <w:r w:rsidRPr="00271C3A">
        <w:rPr>
          <w:rFonts w:cs="Arial"/>
          <w:szCs w:val="22"/>
        </w:rPr>
        <w:t xml:space="preserve"> como presupuesto </w:t>
      </w:r>
      <w:r w:rsidR="00FD07E8" w:rsidRPr="00271C3A">
        <w:rPr>
          <w:rFonts w:cs="Arial"/>
          <w:szCs w:val="22"/>
        </w:rPr>
        <w:t>para el</w:t>
      </w:r>
      <w:r w:rsidRPr="00271C3A">
        <w:rPr>
          <w:rFonts w:cs="Arial"/>
          <w:szCs w:val="22"/>
        </w:rPr>
        <w:t xml:space="preserve"> ejercicio fiscal 202</w:t>
      </w:r>
      <w:r w:rsidR="00D74855" w:rsidRPr="00271C3A">
        <w:rPr>
          <w:rFonts w:cs="Arial"/>
          <w:szCs w:val="22"/>
        </w:rPr>
        <w:t>5</w:t>
      </w:r>
      <w:r w:rsidR="00FD07E8" w:rsidRPr="00271C3A">
        <w:rPr>
          <w:rFonts w:cs="Arial"/>
          <w:szCs w:val="22"/>
        </w:rPr>
        <w:t>,</w:t>
      </w:r>
      <w:r w:rsidRPr="00271C3A">
        <w:rPr>
          <w:rFonts w:cs="Arial"/>
          <w:szCs w:val="22"/>
        </w:rPr>
        <w:t xml:space="preserve"> al Instituto Chihuahuense para la Transparencia y Acceso a la Información Pública. </w:t>
      </w:r>
    </w:p>
    <w:p w14:paraId="76E0FDC4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</w:rPr>
      </w:pPr>
    </w:p>
    <w:p w14:paraId="71F95D88" w14:textId="5DE44766" w:rsidR="00FD07E8" w:rsidRPr="00271C3A" w:rsidRDefault="0023732C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szCs w:val="22"/>
        </w:rPr>
        <w:t>Que el patrimonio del Instituto se constituye, entre otros, por los bienes muebles e inmuebles que adquiera por cualquier medio legal, en términos de lo dispuesto por el artículo 14</w:t>
      </w:r>
      <w:r w:rsidR="00C42461" w:rsidRPr="00271C3A">
        <w:rPr>
          <w:rFonts w:cs="Arial"/>
          <w:szCs w:val="22"/>
        </w:rPr>
        <w:t>,</w:t>
      </w:r>
      <w:r w:rsidRPr="00271C3A">
        <w:rPr>
          <w:rFonts w:cs="Arial"/>
          <w:szCs w:val="22"/>
        </w:rPr>
        <w:t xml:space="preserve"> de la</w:t>
      </w:r>
      <w:r w:rsidRPr="00271C3A">
        <w:rPr>
          <w:rFonts w:cs="Arial"/>
          <w:b/>
          <w:bCs/>
          <w:szCs w:val="22"/>
        </w:rPr>
        <w:t xml:space="preserve"> </w:t>
      </w:r>
      <w:r w:rsidRPr="00271C3A">
        <w:rPr>
          <w:rFonts w:cs="Arial"/>
          <w:szCs w:val="22"/>
        </w:rPr>
        <w:t>Ley de Transparencia y Acceso a la Información Pública del Estado de Chihuahua.</w:t>
      </w:r>
    </w:p>
    <w:p w14:paraId="06861B67" w14:textId="77777777" w:rsidR="00FD07E8" w:rsidRPr="00271C3A" w:rsidRDefault="00FD07E8" w:rsidP="001B33A2">
      <w:pPr>
        <w:pStyle w:val="Prrafodelista"/>
        <w:spacing w:after="0"/>
        <w:rPr>
          <w:rFonts w:ascii="Arial" w:hAnsi="Arial" w:cs="Arial"/>
          <w:bCs/>
        </w:rPr>
      </w:pPr>
    </w:p>
    <w:p w14:paraId="152A4495" w14:textId="42EF31FA" w:rsidR="00FF5110" w:rsidRPr="00271C3A" w:rsidRDefault="0023732C" w:rsidP="00D94F6F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271C3A">
        <w:rPr>
          <w:rFonts w:cs="Arial"/>
          <w:bCs/>
          <w:szCs w:val="22"/>
        </w:rPr>
        <w:t>Que conforme al Artículo 15</w:t>
      </w:r>
      <w:r w:rsidR="003A2D25" w:rsidRPr="00271C3A">
        <w:rPr>
          <w:rFonts w:cs="Arial"/>
          <w:bCs/>
          <w:szCs w:val="22"/>
        </w:rPr>
        <w:t>,</w:t>
      </w:r>
      <w:r w:rsidRPr="00271C3A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271C3A">
        <w:rPr>
          <w:rFonts w:cs="Arial"/>
          <w:bCs/>
          <w:szCs w:val="22"/>
        </w:rPr>
        <w:t>R</w:t>
      </w:r>
      <w:r w:rsidRPr="00271C3A">
        <w:rPr>
          <w:rFonts w:cs="Arial"/>
          <w:bCs/>
          <w:szCs w:val="22"/>
        </w:rPr>
        <w:t xml:space="preserve">eglamento </w:t>
      </w:r>
      <w:r w:rsidR="003A2D25" w:rsidRPr="00271C3A">
        <w:rPr>
          <w:rFonts w:cs="Arial"/>
          <w:bCs/>
          <w:szCs w:val="22"/>
        </w:rPr>
        <w:t>I</w:t>
      </w:r>
      <w:r w:rsidRPr="00271C3A">
        <w:rPr>
          <w:rFonts w:cs="Arial"/>
          <w:bCs/>
          <w:szCs w:val="22"/>
        </w:rPr>
        <w:t xml:space="preserve">nterior, y demás disposiciones que emita el Pleno, tomando en cuenta los principios de austeridad, honestidad, </w:t>
      </w:r>
      <w:r w:rsidRPr="00271C3A">
        <w:rPr>
          <w:rFonts w:cs="Arial"/>
          <w:bCs/>
          <w:szCs w:val="22"/>
        </w:rPr>
        <w:lastRenderedPageBreak/>
        <w:t>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3B9A8E81" w14:textId="77777777" w:rsidR="003D55C3" w:rsidRPr="00271C3A" w:rsidRDefault="003D55C3" w:rsidP="003D55C3">
      <w:pPr>
        <w:pStyle w:val="Textoindependiente"/>
        <w:spacing w:line="276" w:lineRule="auto"/>
        <w:rPr>
          <w:rFonts w:cs="Arial"/>
          <w:bCs/>
          <w:szCs w:val="22"/>
          <w:highlight w:val="cyan"/>
        </w:rPr>
      </w:pPr>
    </w:p>
    <w:p w14:paraId="3BD265E9" w14:textId="3128A45C" w:rsidR="00F43A72" w:rsidRPr="00271C3A" w:rsidRDefault="007D33FF" w:rsidP="003755E5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bookmarkStart w:id="1" w:name="_Hlk157779512"/>
      <w:r w:rsidRPr="00271C3A">
        <w:rPr>
          <w:rFonts w:cs="Arial"/>
          <w:bCs/>
          <w:szCs w:val="22"/>
        </w:rPr>
        <w:t>D</w:t>
      </w:r>
      <w:r w:rsidR="00FF5110" w:rsidRPr="00271C3A">
        <w:rPr>
          <w:rFonts w:cs="Arial"/>
          <w:bCs/>
          <w:szCs w:val="22"/>
        </w:rPr>
        <w:t>erivado de</w:t>
      </w:r>
      <w:r w:rsidR="00896D44">
        <w:rPr>
          <w:rFonts w:cs="Arial"/>
          <w:bCs/>
          <w:szCs w:val="22"/>
        </w:rPr>
        <w:t xml:space="preserve"> </w:t>
      </w:r>
      <w:r w:rsidR="00FF5110" w:rsidRPr="00271C3A">
        <w:rPr>
          <w:rFonts w:cs="Arial"/>
          <w:bCs/>
          <w:szCs w:val="22"/>
        </w:rPr>
        <w:t>l</w:t>
      </w:r>
      <w:r w:rsidR="00896D44">
        <w:rPr>
          <w:rFonts w:cs="Arial"/>
          <w:bCs/>
          <w:szCs w:val="22"/>
        </w:rPr>
        <w:t>a</w:t>
      </w:r>
      <w:r w:rsidR="00FF5110" w:rsidRPr="00271C3A">
        <w:rPr>
          <w:rFonts w:cs="Arial"/>
          <w:bCs/>
          <w:szCs w:val="22"/>
        </w:rPr>
        <w:t xml:space="preserve"> </w:t>
      </w:r>
      <w:r w:rsidR="00896D44">
        <w:rPr>
          <w:rFonts w:cs="Arial"/>
          <w:bCs/>
          <w:szCs w:val="22"/>
        </w:rPr>
        <w:t xml:space="preserve">desaparición del Sistema Nacional de Transparencia, se ha disminuido los viajes por las personas servidoras </w:t>
      </w:r>
      <w:r w:rsidR="00A469AB">
        <w:rPr>
          <w:rFonts w:cs="Arial"/>
          <w:bCs/>
          <w:szCs w:val="22"/>
        </w:rPr>
        <w:t>públicas</w:t>
      </w:r>
      <w:r w:rsidR="00896D44">
        <w:rPr>
          <w:rFonts w:cs="Arial"/>
          <w:bCs/>
          <w:szCs w:val="22"/>
        </w:rPr>
        <w:t xml:space="preserve"> que conforman este órgano garante, y derivado del avance de las tecnologías de la información y comunicación se han privilegiado el uso de los sistemas de comunicación a distancia, en tal sentido, se estima necesario incrementar la eficiencia y suficiencia de los equipos de </w:t>
      </w:r>
      <w:r w:rsidR="00A469AB">
        <w:rPr>
          <w:rFonts w:cs="Arial"/>
          <w:bCs/>
          <w:szCs w:val="22"/>
        </w:rPr>
        <w:t>cómputo</w:t>
      </w:r>
      <w:r w:rsidR="00896D44">
        <w:rPr>
          <w:rFonts w:cs="Arial"/>
          <w:bCs/>
          <w:szCs w:val="22"/>
        </w:rPr>
        <w:t xml:space="preserve"> y audiovisuales, y disminuir las partidas de </w:t>
      </w:r>
      <w:r w:rsidR="00A469AB">
        <w:rPr>
          <w:rFonts w:cs="Arial"/>
          <w:bCs/>
          <w:szCs w:val="22"/>
        </w:rPr>
        <w:t>viáticos</w:t>
      </w:r>
      <w:r w:rsidR="00896D44">
        <w:rPr>
          <w:rFonts w:cs="Arial"/>
          <w:bCs/>
          <w:szCs w:val="22"/>
        </w:rPr>
        <w:t xml:space="preserve"> y pasajes, enfocando dichos recursos al fortalecer de manera eficaz los objetivos del lnstituto</w:t>
      </w:r>
      <w:r w:rsidR="00FF5110" w:rsidRPr="00271C3A">
        <w:rPr>
          <w:rFonts w:cs="Arial"/>
          <w:bCs/>
          <w:szCs w:val="22"/>
        </w:rPr>
        <w:t xml:space="preserve"> Chihuahuense para la Transparencia y Acceso a la Información Pública</w:t>
      </w:r>
      <w:r w:rsidR="00F43A72" w:rsidRPr="00271C3A">
        <w:rPr>
          <w:rFonts w:cs="Arial"/>
          <w:bCs/>
          <w:szCs w:val="22"/>
        </w:rPr>
        <w:t>.</w:t>
      </w:r>
    </w:p>
    <w:p w14:paraId="119C7676" w14:textId="77777777" w:rsidR="00F43A72" w:rsidRPr="00271C3A" w:rsidRDefault="00F43A72" w:rsidP="00F43A72">
      <w:pPr>
        <w:pStyle w:val="Prrafodelista"/>
        <w:rPr>
          <w:rFonts w:ascii="Arial" w:hAnsi="Arial" w:cs="Arial"/>
          <w:bCs/>
        </w:rPr>
      </w:pPr>
    </w:p>
    <w:p w14:paraId="1FDEDCD8" w14:textId="2BC96A64" w:rsidR="000E319D" w:rsidRPr="00271C3A" w:rsidRDefault="000E319D" w:rsidP="00CE362B">
      <w:pPr>
        <w:pStyle w:val="Prrafodelista"/>
        <w:jc w:val="both"/>
        <w:rPr>
          <w:rFonts w:ascii="Arial" w:hAnsi="Arial" w:cs="Arial"/>
          <w:bCs/>
        </w:rPr>
      </w:pPr>
      <w:r w:rsidRPr="00271C3A">
        <w:rPr>
          <w:rFonts w:ascii="Arial" w:hAnsi="Arial" w:cs="Arial"/>
          <w:bCs/>
        </w:rPr>
        <w:t xml:space="preserve">Por tal motivo se propone </w:t>
      </w:r>
      <w:r w:rsidR="00BC175B" w:rsidRPr="00271C3A">
        <w:rPr>
          <w:rFonts w:ascii="Arial" w:hAnsi="Arial" w:cs="Arial"/>
          <w:bCs/>
        </w:rPr>
        <w:t xml:space="preserve">una reasignación presupuestal </w:t>
      </w:r>
      <w:r w:rsidRPr="00271C3A">
        <w:rPr>
          <w:rFonts w:ascii="Arial" w:hAnsi="Arial" w:cs="Arial"/>
          <w:bCs/>
        </w:rPr>
        <w:t>en los términos que se describen en la siguiente tabla:</w:t>
      </w:r>
    </w:p>
    <w:p w14:paraId="1C9179B7" w14:textId="77777777" w:rsidR="00CD58E4" w:rsidRPr="00271C3A" w:rsidRDefault="00CD58E4" w:rsidP="00F43A72">
      <w:pPr>
        <w:pStyle w:val="Prrafodelista"/>
        <w:rPr>
          <w:rFonts w:ascii="Arial" w:hAnsi="Arial" w:cs="Arial"/>
          <w:bCs/>
        </w:rPr>
      </w:pPr>
    </w:p>
    <w:p w14:paraId="36F26086" w14:textId="71B57017" w:rsidR="00CE362B" w:rsidRPr="00271C3A" w:rsidRDefault="00246ABA" w:rsidP="00F43A72">
      <w:pPr>
        <w:pStyle w:val="Prrafodelista"/>
        <w:rPr>
          <w:rFonts w:ascii="Arial" w:hAnsi="Arial" w:cs="Arial"/>
        </w:rPr>
      </w:pPr>
      <w:r w:rsidRPr="00246ABA">
        <w:rPr>
          <w:noProof/>
        </w:rPr>
        <w:drawing>
          <wp:inline distT="0" distB="0" distL="0" distR="0" wp14:anchorId="3BFA2543" wp14:editId="18136315">
            <wp:extent cx="5251613" cy="1731523"/>
            <wp:effectExtent l="0" t="0" r="6350" b="2540"/>
            <wp:docPr id="11452786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995" cy="17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76DA" w14:textId="2126D135" w:rsidR="00CE362B" w:rsidRPr="00271C3A" w:rsidRDefault="00CE362B" w:rsidP="00F43A72">
      <w:pPr>
        <w:pStyle w:val="Prrafodelista"/>
        <w:rPr>
          <w:rFonts w:ascii="Arial" w:hAnsi="Arial" w:cs="Arial"/>
        </w:rPr>
      </w:pPr>
    </w:p>
    <w:bookmarkEnd w:id="1"/>
    <w:p w14:paraId="4FC8C4C8" w14:textId="3FFFC956" w:rsidR="00EF3D03" w:rsidRPr="00271C3A" w:rsidRDefault="00645687" w:rsidP="003F794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 xml:space="preserve">Las reasignaciones presupuestales y modificaciones planteadas no implican un aumento o gasto extraordinario ni adicional, dado que la suficiencia presupuestal para las reasignaciones presupuestales que anteceden provienen de los recursos financieros ya contemplados y aprobados mediante </w:t>
      </w:r>
      <w:bookmarkStart w:id="2" w:name="_Hlk157780806"/>
      <w:r w:rsidR="00EA526B" w:rsidRPr="00271C3A">
        <w:rPr>
          <w:rFonts w:ascii="Arial" w:hAnsi="Arial" w:cs="Arial"/>
        </w:rPr>
        <w:t>Decreto Nº</w:t>
      </w:r>
      <w:r w:rsidRPr="00271C3A">
        <w:rPr>
          <w:rFonts w:ascii="Arial" w:hAnsi="Arial" w:cs="Arial"/>
        </w:rPr>
        <w:t xml:space="preserve"> LXVII</w:t>
      </w:r>
      <w:r w:rsidR="000D463C" w:rsidRPr="00271C3A">
        <w:rPr>
          <w:rFonts w:ascii="Arial" w:hAnsi="Arial" w:cs="Arial"/>
        </w:rPr>
        <w:t>I</w:t>
      </w:r>
      <w:r w:rsidRPr="00271C3A">
        <w:rPr>
          <w:rFonts w:ascii="Arial" w:hAnsi="Arial" w:cs="Arial"/>
        </w:rPr>
        <w:t>/APPEE/</w:t>
      </w:r>
      <w:r w:rsidR="000D463C" w:rsidRPr="00271C3A">
        <w:rPr>
          <w:rFonts w:ascii="Arial" w:hAnsi="Arial" w:cs="Arial"/>
        </w:rPr>
        <w:t>0171</w:t>
      </w:r>
      <w:r w:rsidRPr="00271C3A">
        <w:rPr>
          <w:rFonts w:ascii="Arial" w:hAnsi="Arial" w:cs="Arial"/>
        </w:rPr>
        <w:t>/202</w:t>
      </w:r>
      <w:r w:rsidR="000D463C" w:rsidRPr="00271C3A">
        <w:rPr>
          <w:rFonts w:ascii="Arial" w:hAnsi="Arial" w:cs="Arial"/>
        </w:rPr>
        <w:t>4</w:t>
      </w:r>
      <w:r w:rsidRPr="00271C3A">
        <w:rPr>
          <w:rFonts w:ascii="Arial" w:hAnsi="Arial" w:cs="Arial"/>
        </w:rPr>
        <w:t xml:space="preserve"> I P.O., la Sexagésima </w:t>
      </w:r>
      <w:r w:rsidR="000D463C" w:rsidRPr="00271C3A">
        <w:rPr>
          <w:rFonts w:ascii="Arial" w:hAnsi="Arial" w:cs="Arial"/>
        </w:rPr>
        <w:t>Octava</w:t>
      </w:r>
      <w:r w:rsidRPr="00271C3A">
        <w:rPr>
          <w:rFonts w:ascii="Arial" w:hAnsi="Arial" w:cs="Arial"/>
        </w:rPr>
        <w:t xml:space="preserve"> Legislatura del H. Congreso del Estado de Chihuahua</w:t>
      </w:r>
      <w:bookmarkEnd w:id="2"/>
      <w:r w:rsidRPr="00271C3A">
        <w:rPr>
          <w:rFonts w:ascii="Arial" w:hAnsi="Arial" w:cs="Arial"/>
        </w:rPr>
        <w:t>.</w:t>
      </w:r>
    </w:p>
    <w:p w14:paraId="31E4505A" w14:textId="77777777" w:rsidR="0020512C" w:rsidRPr="00271C3A" w:rsidRDefault="0020512C" w:rsidP="0020512C">
      <w:pPr>
        <w:pStyle w:val="Prrafodelista"/>
        <w:jc w:val="both"/>
        <w:rPr>
          <w:rFonts w:ascii="Arial" w:hAnsi="Arial" w:cs="Arial"/>
        </w:rPr>
      </w:pPr>
    </w:p>
    <w:p w14:paraId="5C039B0D" w14:textId="52DBAD2D" w:rsidR="00EB701F" w:rsidRPr="00271C3A" w:rsidRDefault="000D463C" w:rsidP="003A673C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>P</w:t>
      </w:r>
      <w:r w:rsidR="004B5072" w:rsidRPr="00271C3A">
        <w:rPr>
          <w:rFonts w:ascii="Arial" w:hAnsi="Arial" w:cs="Arial"/>
        </w:rPr>
        <w:t>or lo</w:t>
      </w:r>
      <w:r w:rsidR="00B37122" w:rsidRPr="00271C3A">
        <w:rPr>
          <w:rFonts w:ascii="Arial" w:hAnsi="Arial" w:cs="Arial"/>
        </w:rPr>
        <w:t xml:space="preserve"> anterior, con fundamento en los </w:t>
      </w:r>
      <w:r w:rsidR="001C0EA5" w:rsidRPr="00271C3A">
        <w:rPr>
          <w:rFonts w:ascii="Arial" w:hAnsi="Arial" w:cs="Arial"/>
          <w:bCs/>
        </w:rPr>
        <w:t xml:space="preserve">artículos 4°, fracción II, de la Constitución Política del Estado de Chihuahua; </w:t>
      </w:r>
      <w:r w:rsidR="00B37122" w:rsidRPr="00271C3A">
        <w:rPr>
          <w:rFonts w:ascii="Arial" w:hAnsi="Arial" w:cs="Arial"/>
        </w:rPr>
        <w:t xml:space="preserve"> </w:t>
      </w:r>
      <w:r w:rsidR="003779EC" w:rsidRPr="00271C3A">
        <w:rPr>
          <w:rFonts w:ascii="Arial" w:eastAsia="Calibri" w:hAnsi="Arial" w:cs="Arial"/>
        </w:rPr>
        <w:t>3</w:t>
      </w:r>
      <w:r w:rsidR="00113C22" w:rsidRPr="00271C3A">
        <w:rPr>
          <w:rFonts w:ascii="Arial" w:eastAsia="Calibri" w:hAnsi="Arial" w:cs="Arial"/>
        </w:rPr>
        <w:t>°</w:t>
      </w:r>
      <w:r w:rsidR="003779EC" w:rsidRPr="00271C3A">
        <w:rPr>
          <w:rFonts w:ascii="Arial" w:eastAsia="Calibri" w:hAnsi="Arial" w:cs="Arial"/>
        </w:rPr>
        <w:t xml:space="preserve"> fracciones I, II, III, V, VI, XI y XII</w:t>
      </w:r>
      <w:r w:rsidR="00113C22" w:rsidRPr="00271C3A">
        <w:rPr>
          <w:rFonts w:ascii="Arial" w:eastAsia="Calibri" w:hAnsi="Arial" w:cs="Arial"/>
        </w:rPr>
        <w:t>,</w:t>
      </w:r>
      <w:r w:rsidR="003779EC" w:rsidRPr="00271C3A">
        <w:rPr>
          <w:rFonts w:ascii="Arial" w:eastAsia="Calibri" w:hAnsi="Arial" w:cs="Arial"/>
        </w:rPr>
        <w:t xml:space="preserve"> 7</w:t>
      </w:r>
      <w:r w:rsidR="00E67CA7" w:rsidRPr="00271C3A">
        <w:rPr>
          <w:rFonts w:ascii="Arial" w:eastAsia="Calibri" w:hAnsi="Arial" w:cs="Arial"/>
        </w:rPr>
        <w:t>°</w:t>
      </w:r>
      <w:r w:rsidR="003779EC" w:rsidRPr="00271C3A">
        <w:rPr>
          <w:rFonts w:ascii="Arial" w:eastAsia="Calibri" w:hAnsi="Arial" w:cs="Arial"/>
        </w:rPr>
        <w:t xml:space="preserve">, </w:t>
      </w:r>
      <w:r w:rsidR="003779EC" w:rsidRPr="00271C3A">
        <w:rPr>
          <w:rFonts w:ascii="Arial" w:hAnsi="Arial" w:cs="Arial"/>
        </w:rPr>
        <w:t>12</w:t>
      </w:r>
      <w:r w:rsidR="00E67CA7" w:rsidRPr="00271C3A">
        <w:rPr>
          <w:rFonts w:ascii="Arial" w:hAnsi="Arial" w:cs="Arial"/>
        </w:rPr>
        <w:t>°</w:t>
      </w:r>
      <w:r w:rsidR="003779EC" w:rsidRPr="00271C3A">
        <w:rPr>
          <w:rFonts w:ascii="Arial" w:hAnsi="Arial" w:cs="Arial"/>
        </w:rPr>
        <w:t xml:space="preserve">, </w:t>
      </w:r>
      <w:r w:rsidR="00B37122" w:rsidRPr="00271C3A">
        <w:rPr>
          <w:rFonts w:ascii="Arial" w:hAnsi="Arial" w:cs="Arial"/>
        </w:rPr>
        <w:t>15</w:t>
      </w:r>
      <w:r w:rsidR="00E67CA7" w:rsidRPr="00271C3A">
        <w:rPr>
          <w:rFonts w:ascii="Arial" w:hAnsi="Arial" w:cs="Arial"/>
        </w:rPr>
        <w:t>°</w:t>
      </w:r>
      <w:r w:rsidR="00B37122" w:rsidRPr="00271C3A">
        <w:rPr>
          <w:rFonts w:ascii="Arial" w:hAnsi="Arial" w:cs="Arial"/>
        </w:rPr>
        <w:t xml:space="preserve"> fracciones I y II, </w:t>
      </w:r>
      <w:r w:rsidR="003779EC" w:rsidRPr="00271C3A">
        <w:rPr>
          <w:rFonts w:ascii="Arial" w:hAnsi="Arial" w:cs="Arial"/>
        </w:rPr>
        <w:t>17</w:t>
      </w:r>
      <w:r w:rsidR="00E67CA7" w:rsidRPr="00271C3A">
        <w:rPr>
          <w:rFonts w:ascii="Arial" w:hAnsi="Arial" w:cs="Arial"/>
        </w:rPr>
        <w:t>°</w:t>
      </w:r>
      <w:r w:rsidR="003779EC" w:rsidRPr="00271C3A">
        <w:rPr>
          <w:rFonts w:ascii="Arial" w:hAnsi="Arial" w:cs="Arial"/>
        </w:rPr>
        <w:t xml:space="preserve">, </w:t>
      </w:r>
      <w:r w:rsidR="00B37122" w:rsidRPr="00271C3A">
        <w:rPr>
          <w:rFonts w:ascii="Arial" w:hAnsi="Arial" w:cs="Arial"/>
        </w:rPr>
        <w:t>19</w:t>
      </w:r>
      <w:r w:rsidR="00E67CA7" w:rsidRPr="00271C3A">
        <w:rPr>
          <w:rFonts w:ascii="Arial" w:hAnsi="Arial" w:cs="Arial"/>
        </w:rPr>
        <w:t>°</w:t>
      </w:r>
      <w:r w:rsidR="00B37122" w:rsidRPr="00271C3A">
        <w:rPr>
          <w:rFonts w:ascii="Arial" w:hAnsi="Arial" w:cs="Arial"/>
        </w:rPr>
        <w:t xml:space="preserve"> </w:t>
      </w:r>
      <w:r w:rsidR="00E67CA7" w:rsidRPr="00271C3A">
        <w:rPr>
          <w:rFonts w:ascii="Arial" w:hAnsi="Arial" w:cs="Arial"/>
        </w:rPr>
        <w:t>apartado</w:t>
      </w:r>
      <w:r w:rsidR="00B37122" w:rsidRPr="00271C3A">
        <w:rPr>
          <w:rFonts w:ascii="Arial" w:hAnsi="Arial" w:cs="Arial"/>
        </w:rPr>
        <w:t xml:space="preserve"> A</w:t>
      </w:r>
      <w:r w:rsidR="00EA526B" w:rsidRPr="00271C3A">
        <w:rPr>
          <w:rFonts w:ascii="Arial" w:hAnsi="Arial" w:cs="Arial"/>
        </w:rPr>
        <w:t>,</w:t>
      </w:r>
      <w:r w:rsidR="00B37122" w:rsidRPr="00271C3A">
        <w:rPr>
          <w:rFonts w:ascii="Arial" w:hAnsi="Arial" w:cs="Arial"/>
        </w:rPr>
        <w:t xml:space="preserve"> fracciones de la I a la IX, </w:t>
      </w:r>
      <w:r w:rsidR="003779EC" w:rsidRPr="00271C3A">
        <w:rPr>
          <w:rFonts w:ascii="Arial" w:hAnsi="Arial" w:cs="Arial"/>
        </w:rPr>
        <w:t>apartado B fracción IX, inciso</w:t>
      </w:r>
      <w:r w:rsidR="006524D1" w:rsidRPr="00271C3A">
        <w:rPr>
          <w:rFonts w:ascii="Arial" w:hAnsi="Arial" w:cs="Arial"/>
        </w:rPr>
        <w:t>s</w:t>
      </w:r>
      <w:r w:rsidR="003779EC" w:rsidRPr="00271C3A">
        <w:rPr>
          <w:rFonts w:ascii="Arial" w:hAnsi="Arial" w:cs="Arial"/>
        </w:rPr>
        <w:t xml:space="preserve"> </w:t>
      </w:r>
      <w:r w:rsidR="00D94F6F" w:rsidRPr="00271C3A">
        <w:rPr>
          <w:rFonts w:ascii="Arial" w:hAnsi="Arial" w:cs="Arial"/>
        </w:rPr>
        <w:t>k</w:t>
      </w:r>
      <w:r w:rsidR="003779EC" w:rsidRPr="00271C3A">
        <w:rPr>
          <w:rFonts w:ascii="Arial" w:hAnsi="Arial" w:cs="Arial"/>
        </w:rPr>
        <w:t>) y m), 24</w:t>
      </w:r>
      <w:r w:rsidR="00E67CA7" w:rsidRPr="00271C3A">
        <w:rPr>
          <w:rFonts w:ascii="Arial" w:hAnsi="Arial" w:cs="Arial"/>
        </w:rPr>
        <w:t xml:space="preserve">° </w:t>
      </w:r>
      <w:r w:rsidR="003779EC" w:rsidRPr="00271C3A">
        <w:rPr>
          <w:rFonts w:ascii="Arial" w:hAnsi="Arial" w:cs="Arial"/>
        </w:rPr>
        <w:t>fracción</w:t>
      </w:r>
      <w:r w:rsidR="00D94F6F" w:rsidRPr="00271C3A">
        <w:rPr>
          <w:rFonts w:ascii="Arial" w:hAnsi="Arial" w:cs="Arial"/>
        </w:rPr>
        <w:t xml:space="preserve"> </w:t>
      </w:r>
      <w:r w:rsidR="003779EC" w:rsidRPr="00271C3A">
        <w:rPr>
          <w:rFonts w:ascii="Arial" w:hAnsi="Arial" w:cs="Arial"/>
        </w:rPr>
        <w:t xml:space="preserve"> IX, </w:t>
      </w:r>
      <w:r w:rsidR="00B37122" w:rsidRPr="00271C3A">
        <w:rPr>
          <w:rFonts w:ascii="Arial" w:hAnsi="Arial" w:cs="Arial"/>
        </w:rPr>
        <w:t>de la Ley de Transparencia y Acceso a la Información Pública</w:t>
      </w:r>
      <w:r w:rsidR="00B879B7" w:rsidRPr="00271C3A">
        <w:rPr>
          <w:rFonts w:ascii="Arial" w:hAnsi="Arial" w:cs="Arial"/>
        </w:rPr>
        <w:t>;</w:t>
      </w:r>
      <w:r w:rsidR="00B37122" w:rsidRPr="00271C3A">
        <w:rPr>
          <w:rFonts w:ascii="Arial" w:hAnsi="Arial" w:cs="Arial"/>
        </w:rPr>
        <w:t xml:space="preserve"> artículo</w:t>
      </w:r>
      <w:r w:rsidR="00D94F6F" w:rsidRPr="00271C3A">
        <w:rPr>
          <w:rFonts w:ascii="Arial" w:hAnsi="Arial" w:cs="Arial"/>
        </w:rPr>
        <w:t xml:space="preserve"> </w:t>
      </w:r>
      <w:r w:rsidR="001C0EA5" w:rsidRPr="00271C3A">
        <w:rPr>
          <w:rFonts w:ascii="Arial" w:hAnsi="Arial" w:cs="Arial"/>
        </w:rPr>
        <w:t>3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fracción I, 9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y 11</w:t>
      </w:r>
      <w:r w:rsidR="00E67CA7" w:rsidRPr="00271C3A">
        <w:rPr>
          <w:rFonts w:ascii="Arial" w:hAnsi="Arial" w:cs="Arial"/>
        </w:rPr>
        <w:t>°</w:t>
      </w:r>
      <w:r w:rsidR="001C0EA5" w:rsidRPr="00271C3A">
        <w:rPr>
          <w:rFonts w:ascii="Arial" w:hAnsi="Arial" w:cs="Arial"/>
        </w:rPr>
        <w:t xml:space="preserve"> fracción X</w:t>
      </w:r>
      <w:r w:rsidR="0047355E" w:rsidRPr="00271C3A">
        <w:rPr>
          <w:rFonts w:ascii="Arial" w:hAnsi="Arial" w:cs="Arial"/>
        </w:rPr>
        <w:t>II</w:t>
      </w:r>
      <w:r w:rsidR="001C0EA5" w:rsidRPr="00271C3A">
        <w:rPr>
          <w:rFonts w:ascii="Arial" w:hAnsi="Arial" w:cs="Arial"/>
        </w:rPr>
        <w:t xml:space="preserve"> del Reglamento Interior del Instituto Chihuahuense para la Transparencia y Acceso a la Información Pública del Estado de Chihuahua</w:t>
      </w:r>
      <w:r w:rsidR="003779EC" w:rsidRPr="00271C3A">
        <w:rPr>
          <w:rFonts w:ascii="Arial" w:hAnsi="Arial" w:cs="Arial"/>
        </w:rPr>
        <w:t xml:space="preserve">, </w:t>
      </w:r>
      <w:r w:rsidR="004B5072" w:rsidRPr="00271C3A">
        <w:rPr>
          <w:rFonts w:ascii="Arial" w:hAnsi="Arial" w:cs="Arial"/>
        </w:rPr>
        <w:t xml:space="preserve">se </w:t>
      </w:r>
      <w:r w:rsidR="003779EC" w:rsidRPr="00271C3A">
        <w:rPr>
          <w:rFonts w:ascii="Arial" w:hAnsi="Arial" w:cs="Arial"/>
        </w:rPr>
        <w:t xml:space="preserve">emite el </w:t>
      </w:r>
      <w:r w:rsidR="003779EC" w:rsidRPr="00271C3A">
        <w:rPr>
          <w:rFonts w:ascii="Arial" w:hAnsi="Arial" w:cs="Arial"/>
          <w:shd w:val="clear" w:color="auto" w:fill="FFFFFF" w:themeFill="background1"/>
        </w:rPr>
        <w:t>siguiente</w:t>
      </w:r>
      <w:r w:rsidR="00B91E93" w:rsidRPr="00271C3A">
        <w:rPr>
          <w:rFonts w:ascii="Arial" w:hAnsi="Arial" w:cs="Arial"/>
        </w:rPr>
        <w:t>:</w:t>
      </w:r>
    </w:p>
    <w:p w14:paraId="5283E018" w14:textId="77777777" w:rsidR="00C74FB6" w:rsidRPr="00271C3A" w:rsidRDefault="00C74FB6" w:rsidP="00B91E93">
      <w:pPr>
        <w:jc w:val="center"/>
        <w:rPr>
          <w:rFonts w:ascii="Arial" w:hAnsi="Arial" w:cs="Arial"/>
          <w:b/>
        </w:rPr>
      </w:pPr>
    </w:p>
    <w:p w14:paraId="782997CB" w14:textId="46E4CC71" w:rsidR="00B91E93" w:rsidRPr="00271C3A" w:rsidRDefault="00B91E93" w:rsidP="00B91E93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ACUERDO</w:t>
      </w:r>
    </w:p>
    <w:p w14:paraId="6EB14F1D" w14:textId="4A2858F0" w:rsidR="003779EC" w:rsidRPr="00271C3A" w:rsidRDefault="00A469AB" w:rsidP="003779EC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PRIMERO. -</w:t>
      </w:r>
      <w:r w:rsidR="00B91E93" w:rsidRPr="00271C3A">
        <w:rPr>
          <w:rFonts w:ascii="Arial" w:hAnsi="Arial" w:cs="Arial"/>
        </w:rPr>
        <w:t xml:space="preserve"> </w:t>
      </w:r>
      <w:r w:rsidR="00E6731D" w:rsidRPr="00271C3A">
        <w:rPr>
          <w:rFonts w:ascii="Arial" w:hAnsi="Arial" w:cs="Arial"/>
        </w:rPr>
        <w:t xml:space="preserve">Se </w:t>
      </w:r>
      <w:r w:rsidR="006900D4" w:rsidRPr="00271C3A">
        <w:rPr>
          <w:rFonts w:ascii="Arial" w:hAnsi="Arial" w:cs="Arial"/>
        </w:rPr>
        <w:t xml:space="preserve">aprueba </w:t>
      </w:r>
      <w:r w:rsidR="0047355E" w:rsidRPr="00271C3A">
        <w:rPr>
          <w:rFonts w:ascii="Arial" w:hAnsi="Arial" w:cs="Arial"/>
        </w:rPr>
        <w:t>la reasignación presupuestal</w:t>
      </w:r>
      <w:r w:rsidR="00A77B91" w:rsidRPr="00271C3A">
        <w:rPr>
          <w:rFonts w:ascii="Arial" w:hAnsi="Arial" w:cs="Arial"/>
        </w:rPr>
        <w:t xml:space="preserve"> propuesta en el considerando VII del presente acuerdo</w:t>
      </w:r>
      <w:r w:rsidR="004B5072" w:rsidRPr="00271C3A">
        <w:rPr>
          <w:rFonts w:ascii="Arial" w:hAnsi="Arial" w:cs="Arial"/>
        </w:rPr>
        <w:t xml:space="preserve">, </w:t>
      </w:r>
      <w:r w:rsidR="003A2D25" w:rsidRPr="00271C3A">
        <w:rPr>
          <w:rFonts w:ascii="Arial" w:hAnsi="Arial" w:cs="Arial"/>
        </w:rPr>
        <w:t>en</w:t>
      </w:r>
      <w:r w:rsidR="00A77B91" w:rsidRPr="00271C3A">
        <w:rPr>
          <w:rFonts w:ascii="Arial" w:hAnsi="Arial" w:cs="Arial"/>
        </w:rPr>
        <w:t xml:space="preserve"> los términos y condiciones referidos en la Tabla que se </w:t>
      </w:r>
      <w:r w:rsidR="00882566" w:rsidRPr="00271C3A">
        <w:rPr>
          <w:rFonts w:ascii="Arial" w:hAnsi="Arial" w:cs="Arial"/>
        </w:rPr>
        <w:t>describe en el presente Acuerdo</w:t>
      </w:r>
      <w:r w:rsidR="00A77B91" w:rsidRPr="00271C3A">
        <w:rPr>
          <w:rFonts w:ascii="Arial" w:hAnsi="Arial" w:cs="Arial"/>
        </w:rPr>
        <w:t>.</w:t>
      </w:r>
    </w:p>
    <w:p w14:paraId="2334FBDB" w14:textId="5FC2468A" w:rsidR="00B83512" w:rsidRPr="00271C3A" w:rsidRDefault="00A469AB" w:rsidP="00B91E93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SEGUNDO. -</w:t>
      </w:r>
      <w:r w:rsidR="002622C8" w:rsidRPr="00271C3A">
        <w:rPr>
          <w:rFonts w:ascii="Arial" w:hAnsi="Arial" w:cs="Arial"/>
        </w:rPr>
        <w:t xml:space="preserve"> </w:t>
      </w:r>
      <w:r w:rsidR="00A77B91" w:rsidRPr="00271C3A">
        <w:rPr>
          <w:rFonts w:ascii="Arial" w:hAnsi="Arial" w:cs="Arial"/>
        </w:rPr>
        <w:t xml:space="preserve">Se instruye a la </w:t>
      </w:r>
      <w:r w:rsidR="00032314" w:rsidRPr="00271C3A">
        <w:rPr>
          <w:rFonts w:ascii="Arial" w:hAnsi="Arial" w:cs="Arial"/>
        </w:rPr>
        <w:t>Dirección Administrativa</w:t>
      </w:r>
      <w:r w:rsidR="00A77B91" w:rsidRPr="00271C3A">
        <w:rPr>
          <w:rFonts w:ascii="Arial" w:hAnsi="Arial" w:cs="Arial"/>
        </w:rPr>
        <w:t xml:space="preserve"> para </w:t>
      </w:r>
      <w:r w:rsidR="004305FE" w:rsidRPr="00271C3A">
        <w:rPr>
          <w:rFonts w:ascii="Arial" w:hAnsi="Arial" w:cs="Arial"/>
        </w:rPr>
        <w:t>qu</w:t>
      </w:r>
      <w:r w:rsidR="00A77B91" w:rsidRPr="00271C3A">
        <w:rPr>
          <w:rFonts w:ascii="Arial" w:hAnsi="Arial" w:cs="Arial"/>
        </w:rPr>
        <w:t xml:space="preserve">e impacte los ajustes </w:t>
      </w:r>
      <w:r w:rsidR="00032314" w:rsidRPr="00271C3A">
        <w:rPr>
          <w:rFonts w:ascii="Arial" w:hAnsi="Arial" w:cs="Arial"/>
        </w:rPr>
        <w:t>correspondientes</w:t>
      </w:r>
      <w:r w:rsidR="00A77B91" w:rsidRPr="00271C3A">
        <w:rPr>
          <w:rFonts w:ascii="Arial" w:hAnsi="Arial" w:cs="Arial"/>
        </w:rPr>
        <w:t xml:space="preserve"> en la</w:t>
      </w:r>
      <w:r w:rsidR="0047355E" w:rsidRPr="00271C3A">
        <w:rPr>
          <w:rFonts w:ascii="Arial" w:hAnsi="Arial" w:cs="Arial"/>
        </w:rPr>
        <w:t>s</w:t>
      </w:r>
      <w:r w:rsidR="00A77B91" w:rsidRPr="00271C3A">
        <w:rPr>
          <w:rFonts w:ascii="Arial" w:hAnsi="Arial" w:cs="Arial"/>
        </w:rPr>
        <w:t xml:space="preserve"> </w:t>
      </w:r>
      <w:r w:rsidR="0047355E" w:rsidRPr="00271C3A">
        <w:rPr>
          <w:rFonts w:ascii="Arial" w:hAnsi="Arial" w:cs="Arial"/>
        </w:rPr>
        <w:t>partidas presupuestales correspondientes</w:t>
      </w:r>
      <w:r w:rsidR="00A77B91" w:rsidRPr="00271C3A">
        <w:rPr>
          <w:rFonts w:ascii="Arial" w:hAnsi="Arial" w:cs="Arial"/>
        </w:rPr>
        <w:t xml:space="preserve"> de los recursos </w:t>
      </w:r>
      <w:r w:rsidR="0047355E" w:rsidRPr="00271C3A">
        <w:rPr>
          <w:rFonts w:ascii="Arial" w:hAnsi="Arial" w:cs="Arial"/>
        </w:rPr>
        <w:t>financieros</w:t>
      </w:r>
      <w:r w:rsidR="00A77B91" w:rsidRPr="00271C3A">
        <w:rPr>
          <w:rFonts w:ascii="Arial" w:hAnsi="Arial" w:cs="Arial"/>
        </w:rPr>
        <w:t xml:space="preserve"> de este Organismo Garante.</w:t>
      </w:r>
    </w:p>
    <w:p w14:paraId="3A7A476B" w14:textId="1DF5AC40" w:rsidR="001B33A2" w:rsidRPr="00271C3A" w:rsidRDefault="00A469AB" w:rsidP="00E91D4B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  <w:b/>
        </w:rPr>
        <w:t>TERCERO. -</w:t>
      </w:r>
      <w:r w:rsidR="00B91E93" w:rsidRPr="00271C3A">
        <w:rPr>
          <w:rFonts w:ascii="Arial" w:hAnsi="Arial" w:cs="Arial"/>
        </w:rPr>
        <w:t xml:space="preserve"> Se instruye a la </w:t>
      </w:r>
      <w:r w:rsidR="004B66CF" w:rsidRPr="00271C3A">
        <w:rPr>
          <w:rFonts w:ascii="Arial" w:hAnsi="Arial" w:cs="Arial"/>
        </w:rPr>
        <w:t>Secretaría Ejecutiva para</w:t>
      </w:r>
      <w:r w:rsidR="00B91E93" w:rsidRPr="00271C3A">
        <w:rPr>
          <w:rFonts w:ascii="Arial" w:hAnsi="Arial" w:cs="Arial"/>
        </w:rPr>
        <w:t xml:space="preserve"> que realice las acciones necesarias para que se difunda por los medios que estime pertinentes el presente acuerdo.</w:t>
      </w:r>
    </w:p>
    <w:p w14:paraId="333D1D32" w14:textId="005791A0" w:rsidR="00B91E93" w:rsidRPr="00271C3A" w:rsidRDefault="00B91E93" w:rsidP="00B91E93">
      <w:pPr>
        <w:jc w:val="center"/>
        <w:rPr>
          <w:rFonts w:ascii="Arial" w:hAnsi="Arial" w:cs="Arial"/>
          <w:b/>
        </w:rPr>
      </w:pPr>
      <w:r w:rsidRPr="00271C3A">
        <w:rPr>
          <w:rFonts w:ascii="Arial" w:hAnsi="Arial" w:cs="Arial"/>
          <w:b/>
        </w:rPr>
        <w:t>TRANSITORIOS</w:t>
      </w:r>
    </w:p>
    <w:p w14:paraId="4A95E4F9" w14:textId="4FDB2831" w:rsidR="00C97571" w:rsidRPr="00271C3A" w:rsidRDefault="00A469AB" w:rsidP="00C97571">
      <w:pPr>
        <w:jc w:val="both"/>
        <w:rPr>
          <w:rFonts w:ascii="Arial" w:hAnsi="Arial" w:cs="Arial"/>
        </w:rPr>
      </w:pPr>
      <w:r w:rsidRPr="00271C3A">
        <w:rPr>
          <w:rFonts w:ascii="Arial" w:eastAsia="Calibri" w:hAnsi="Arial" w:cs="Arial"/>
          <w:b/>
        </w:rPr>
        <w:t>ÚNICO. -</w:t>
      </w:r>
      <w:r w:rsidR="00C97571" w:rsidRPr="00271C3A">
        <w:rPr>
          <w:rFonts w:ascii="Arial" w:eastAsia="Calibri" w:hAnsi="Arial" w:cs="Arial"/>
        </w:rPr>
        <w:t xml:space="preserve"> El presente Acuerdo entrará en vigor en el momento de su aprobación por el Consejo General del Instituto Chihuahuense para la Transparencia y Acceso a la Información Pública, se instruye a la Secretar</w:t>
      </w:r>
      <w:r w:rsidR="00E95AFF" w:rsidRPr="00271C3A">
        <w:rPr>
          <w:rFonts w:ascii="Arial" w:eastAsia="Calibri" w:hAnsi="Arial" w:cs="Arial"/>
        </w:rPr>
        <w:t>ía Ejecutiva para que realice lo</w:t>
      </w:r>
      <w:r w:rsidR="00C97571" w:rsidRPr="00271C3A">
        <w:rPr>
          <w:rFonts w:ascii="Arial" w:eastAsia="Calibri" w:hAnsi="Arial" w:cs="Arial"/>
        </w:rPr>
        <w:t xml:space="preserve"> conducente </w:t>
      </w:r>
      <w:r w:rsidR="00E95AFF" w:rsidRPr="00271C3A">
        <w:rPr>
          <w:rFonts w:ascii="Arial" w:eastAsia="Calibri" w:hAnsi="Arial" w:cs="Arial"/>
        </w:rPr>
        <w:t xml:space="preserve">para </w:t>
      </w:r>
      <w:r w:rsidR="00C97571" w:rsidRPr="00271C3A">
        <w:rPr>
          <w:rFonts w:ascii="Arial" w:eastAsia="Calibri" w:hAnsi="Arial" w:cs="Arial"/>
        </w:rPr>
        <w:t>su publicación en el Periódico Oficial del Estado de Chihuahua.</w:t>
      </w:r>
    </w:p>
    <w:p w14:paraId="3CBC6E54" w14:textId="77777777" w:rsidR="00493818" w:rsidRDefault="00493818" w:rsidP="00E91D4B">
      <w:pPr>
        <w:jc w:val="both"/>
        <w:rPr>
          <w:rFonts w:ascii="Arial" w:hAnsi="Arial" w:cs="Arial"/>
        </w:rPr>
      </w:pPr>
    </w:p>
    <w:p w14:paraId="1C78AE02" w14:textId="1F528B73" w:rsidR="001B33A2" w:rsidRPr="00271C3A" w:rsidRDefault="00C97571" w:rsidP="00E91D4B">
      <w:pPr>
        <w:jc w:val="both"/>
        <w:rPr>
          <w:rFonts w:ascii="Arial" w:hAnsi="Arial" w:cs="Arial"/>
        </w:rPr>
      </w:pPr>
      <w:r w:rsidRPr="00271C3A">
        <w:rPr>
          <w:rFonts w:ascii="Arial" w:hAnsi="Arial" w:cs="Arial"/>
        </w:rPr>
        <w:t>Así lo acordó, por</w:t>
      </w:r>
      <w:r w:rsidR="00E91D4B" w:rsidRPr="00271C3A">
        <w:rPr>
          <w:rFonts w:ascii="Arial" w:hAnsi="Arial" w:cs="Arial"/>
        </w:rPr>
        <w:t xml:space="preserve"> unanimidad</w:t>
      </w:r>
      <w:r w:rsidR="001B33A2" w:rsidRPr="00271C3A">
        <w:rPr>
          <w:rFonts w:ascii="Arial" w:hAnsi="Arial" w:cs="Arial"/>
          <w:sz w:val="24"/>
          <w:szCs w:val="24"/>
        </w:rPr>
        <w:t xml:space="preserve"> </w:t>
      </w:r>
      <w:r w:rsidRPr="00271C3A">
        <w:rPr>
          <w:rFonts w:ascii="Arial" w:hAnsi="Arial" w:cs="Arial"/>
        </w:rPr>
        <w:t>de votos del Pleno del Instituto Chihua</w:t>
      </w:r>
      <w:r w:rsidR="00B41521" w:rsidRPr="00271C3A">
        <w:rPr>
          <w:rFonts w:ascii="Arial" w:hAnsi="Arial" w:cs="Arial"/>
        </w:rPr>
        <w:t>huense para la Transparencia y A</w:t>
      </w:r>
      <w:r w:rsidRPr="00271C3A">
        <w:rPr>
          <w:rFonts w:ascii="Arial" w:hAnsi="Arial" w:cs="Arial"/>
        </w:rPr>
        <w:t xml:space="preserve">cceso a la Información Pública, en </w:t>
      </w:r>
      <w:r w:rsidR="00B41521" w:rsidRPr="00271C3A">
        <w:rPr>
          <w:rFonts w:ascii="Arial" w:hAnsi="Arial" w:cs="Arial"/>
        </w:rPr>
        <w:t>S</w:t>
      </w:r>
      <w:r w:rsidRPr="00271C3A">
        <w:rPr>
          <w:rFonts w:ascii="Arial" w:hAnsi="Arial" w:cs="Arial"/>
        </w:rPr>
        <w:t>esión</w:t>
      </w:r>
      <w:r w:rsidR="00E91D4B" w:rsidRPr="00271C3A">
        <w:rPr>
          <w:rFonts w:ascii="Arial" w:hAnsi="Arial" w:cs="Arial"/>
        </w:rPr>
        <w:t xml:space="preserve"> de Pleno </w:t>
      </w:r>
      <w:r w:rsidRPr="00271C3A">
        <w:rPr>
          <w:rFonts w:ascii="Arial" w:hAnsi="Arial" w:cs="Arial"/>
        </w:rPr>
        <w:t xml:space="preserve">del </w:t>
      </w:r>
      <w:r w:rsidR="00E91D4B" w:rsidRPr="00271C3A">
        <w:rPr>
          <w:rFonts w:ascii="Arial" w:hAnsi="Arial" w:cs="Arial"/>
        </w:rPr>
        <w:t xml:space="preserve">tres </w:t>
      </w:r>
      <w:r w:rsidRPr="00271C3A">
        <w:rPr>
          <w:rFonts w:ascii="Arial" w:hAnsi="Arial" w:cs="Arial"/>
        </w:rPr>
        <w:t xml:space="preserve">de </w:t>
      </w:r>
      <w:r w:rsidR="00E91D4B" w:rsidRPr="00271C3A">
        <w:rPr>
          <w:rFonts w:ascii="Arial" w:hAnsi="Arial" w:cs="Arial"/>
        </w:rPr>
        <w:t xml:space="preserve">diciembre </w:t>
      </w:r>
      <w:r w:rsidRPr="00271C3A">
        <w:rPr>
          <w:rFonts w:ascii="Arial" w:hAnsi="Arial" w:cs="Arial"/>
        </w:rPr>
        <w:t xml:space="preserve">de dos mil </w:t>
      </w:r>
      <w:r w:rsidR="004B5072" w:rsidRPr="00271C3A">
        <w:rPr>
          <w:rFonts w:ascii="Arial" w:hAnsi="Arial" w:cs="Arial"/>
        </w:rPr>
        <w:t>veinti</w:t>
      </w:r>
      <w:r w:rsidR="002F7F47" w:rsidRPr="00271C3A">
        <w:rPr>
          <w:rFonts w:ascii="Arial" w:hAnsi="Arial" w:cs="Arial"/>
        </w:rPr>
        <w:t>c</w:t>
      </w:r>
      <w:r w:rsidR="000D463C" w:rsidRPr="00271C3A">
        <w:rPr>
          <w:rFonts w:ascii="Arial" w:hAnsi="Arial" w:cs="Arial"/>
        </w:rPr>
        <w:t>inco</w:t>
      </w:r>
      <w:r w:rsidRPr="00271C3A">
        <w:rPr>
          <w:rFonts w:ascii="Arial" w:hAnsi="Arial" w:cs="Arial"/>
        </w:rPr>
        <w:t>, ante la fe de</w:t>
      </w:r>
      <w:r w:rsidR="00C75BCA" w:rsidRPr="00271C3A">
        <w:rPr>
          <w:rFonts w:ascii="Arial" w:hAnsi="Arial" w:cs="Arial"/>
        </w:rPr>
        <w:t xml:space="preserve"> </w:t>
      </w:r>
      <w:r w:rsidRPr="00271C3A">
        <w:rPr>
          <w:rFonts w:ascii="Arial" w:hAnsi="Arial" w:cs="Arial"/>
        </w:rPr>
        <w:t>l</w:t>
      </w:r>
      <w:r w:rsidR="00C75BCA" w:rsidRPr="00271C3A">
        <w:rPr>
          <w:rFonts w:ascii="Arial" w:hAnsi="Arial" w:cs="Arial"/>
        </w:rPr>
        <w:t>a</w:t>
      </w:r>
      <w:r w:rsidRPr="00271C3A">
        <w:rPr>
          <w:rFonts w:ascii="Arial" w:hAnsi="Arial" w:cs="Arial"/>
        </w:rPr>
        <w:t xml:space="preserve"> secretari</w:t>
      </w:r>
      <w:r w:rsidR="00C75BCA" w:rsidRPr="00271C3A">
        <w:rPr>
          <w:rFonts w:ascii="Arial" w:hAnsi="Arial" w:cs="Arial"/>
        </w:rPr>
        <w:t>a</w:t>
      </w:r>
      <w:r w:rsidRPr="00271C3A">
        <w:rPr>
          <w:rFonts w:ascii="Arial" w:hAnsi="Arial" w:cs="Arial"/>
        </w:rPr>
        <w:t xml:space="preserve"> ejecutiv</w:t>
      </w:r>
      <w:r w:rsidR="00C75BCA" w:rsidRPr="00271C3A">
        <w:rPr>
          <w:rFonts w:ascii="Arial" w:hAnsi="Arial" w:cs="Arial"/>
        </w:rPr>
        <w:t>a</w:t>
      </w:r>
      <w:r w:rsidRPr="00271C3A">
        <w:rPr>
          <w:rFonts w:ascii="Arial" w:hAnsi="Arial" w:cs="Arial"/>
        </w:rPr>
        <w:t xml:space="preserve"> </w:t>
      </w:r>
      <w:r w:rsidR="00C75BCA" w:rsidRPr="00271C3A">
        <w:rPr>
          <w:rFonts w:ascii="Arial" w:hAnsi="Arial" w:cs="Arial"/>
        </w:rPr>
        <w:t xml:space="preserve">Mtra. Blanca Gabriela </w:t>
      </w:r>
      <w:r w:rsidR="000D463C" w:rsidRPr="00271C3A">
        <w:rPr>
          <w:rFonts w:ascii="Arial" w:hAnsi="Arial" w:cs="Arial"/>
        </w:rPr>
        <w:t>González</w:t>
      </w:r>
      <w:r w:rsidR="00C75BCA" w:rsidRPr="00271C3A">
        <w:rPr>
          <w:rFonts w:ascii="Arial" w:hAnsi="Arial" w:cs="Arial"/>
        </w:rPr>
        <w:t xml:space="preserve"> Chávez</w:t>
      </w:r>
      <w:r w:rsidRPr="00271C3A">
        <w:rPr>
          <w:rFonts w:ascii="Arial" w:hAnsi="Arial" w:cs="Arial"/>
        </w:rPr>
        <w:t>, con fundamento en el artículo 1</w:t>
      </w:r>
      <w:r w:rsidR="00B879B7" w:rsidRPr="00271C3A">
        <w:rPr>
          <w:rFonts w:ascii="Arial" w:hAnsi="Arial" w:cs="Arial"/>
        </w:rPr>
        <w:t>3° f</w:t>
      </w:r>
      <w:r w:rsidRPr="00271C3A">
        <w:rPr>
          <w:rFonts w:ascii="Arial" w:hAnsi="Arial" w:cs="Arial"/>
        </w:rPr>
        <w:t>racción XI</w:t>
      </w:r>
      <w:r w:rsidR="000E24D6" w:rsidRPr="00271C3A">
        <w:rPr>
          <w:rFonts w:ascii="Arial" w:hAnsi="Arial" w:cs="Arial"/>
        </w:rPr>
        <w:t>V</w:t>
      </w:r>
      <w:r w:rsidRPr="00271C3A">
        <w:rPr>
          <w:rFonts w:ascii="Arial" w:hAnsi="Arial" w:cs="Arial"/>
        </w:rPr>
        <w:t xml:space="preserve"> del Reglamento Interior de este Instituto.</w:t>
      </w:r>
    </w:p>
    <w:p w14:paraId="220FBA0C" w14:textId="77777777" w:rsidR="001B33A2" w:rsidRDefault="001B33A2" w:rsidP="00B41521">
      <w:pPr>
        <w:spacing w:after="0"/>
        <w:jc w:val="both"/>
        <w:rPr>
          <w:rFonts w:ascii="Arial" w:hAnsi="Arial" w:cs="Arial"/>
        </w:rPr>
      </w:pPr>
    </w:p>
    <w:p w14:paraId="18F284CD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0DC75023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42A85CBF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6988D919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375F8F81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23DF0766" w14:textId="77777777" w:rsidR="00493818" w:rsidRDefault="00493818" w:rsidP="00B41521">
      <w:pPr>
        <w:spacing w:after="0"/>
        <w:jc w:val="both"/>
        <w:rPr>
          <w:rFonts w:ascii="Arial" w:hAnsi="Arial" w:cs="Arial"/>
        </w:rPr>
      </w:pPr>
    </w:p>
    <w:p w14:paraId="59C5871F" w14:textId="77777777" w:rsidR="00A469AB" w:rsidRDefault="00A469AB" w:rsidP="00B41521">
      <w:pPr>
        <w:spacing w:after="0"/>
        <w:jc w:val="both"/>
        <w:rPr>
          <w:rFonts w:ascii="Arial" w:hAnsi="Arial" w:cs="Arial"/>
        </w:rPr>
      </w:pPr>
    </w:p>
    <w:p w14:paraId="12C2DC39" w14:textId="77777777" w:rsidR="00A469AB" w:rsidRDefault="00A469AB" w:rsidP="00B41521">
      <w:pPr>
        <w:spacing w:after="0"/>
        <w:jc w:val="both"/>
        <w:rPr>
          <w:rFonts w:ascii="Arial" w:hAnsi="Arial" w:cs="Arial"/>
        </w:rPr>
      </w:pPr>
    </w:p>
    <w:p w14:paraId="57ABB93E" w14:textId="77777777" w:rsidR="00A469AB" w:rsidRPr="00271C3A" w:rsidRDefault="00A469AB" w:rsidP="00B41521">
      <w:pPr>
        <w:spacing w:after="0"/>
        <w:jc w:val="both"/>
        <w:rPr>
          <w:rFonts w:ascii="Arial" w:hAnsi="Arial" w:cs="Arial"/>
        </w:rPr>
      </w:pPr>
    </w:p>
    <w:p w14:paraId="3A2C2B6D" w14:textId="77777777" w:rsidR="001B33A2" w:rsidRPr="00271C3A" w:rsidRDefault="001B33A2" w:rsidP="00B41521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7"/>
      </w:tblGrid>
      <w:tr w:rsidR="001B33A2" w:rsidRPr="00271C3A" w14:paraId="37524631" w14:textId="77777777" w:rsidTr="00C9401C">
        <w:tc>
          <w:tcPr>
            <w:tcW w:w="4253" w:type="dxa"/>
          </w:tcPr>
          <w:p w14:paraId="6B3193F0" w14:textId="77777777" w:rsidR="001B33A2" w:rsidRPr="00271C3A" w:rsidRDefault="001B33A2" w:rsidP="00C940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71C3A">
              <w:rPr>
                <w:rFonts w:ascii="Arial" w:hAnsi="Arial" w:cs="Arial"/>
                <w:b/>
              </w:rPr>
              <w:t>DR. SERGIO RAFAEL FACIO GUZMÁN</w:t>
            </w:r>
          </w:p>
          <w:p w14:paraId="68055F5D" w14:textId="77777777" w:rsidR="001B33A2" w:rsidRPr="00271C3A" w:rsidRDefault="001B33A2" w:rsidP="00C9401C">
            <w:pPr>
              <w:ind w:right="-1227"/>
              <w:rPr>
                <w:rFonts w:ascii="Arial" w:hAnsi="Arial" w:cs="Arial"/>
              </w:rPr>
            </w:pPr>
            <w:r w:rsidRPr="00271C3A">
              <w:rPr>
                <w:rFonts w:ascii="Arial" w:hAnsi="Arial" w:cs="Arial"/>
                <w:b/>
              </w:rPr>
              <w:t xml:space="preserve">        COMISIONADO PRESIDENTE</w:t>
            </w:r>
          </w:p>
        </w:tc>
        <w:tc>
          <w:tcPr>
            <w:tcW w:w="5387" w:type="dxa"/>
          </w:tcPr>
          <w:p w14:paraId="31285252" w14:textId="6362FB79" w:rsidR="001B33A2" w:rsidRPr="00271C3A" w:rsidRDefault="001B33A2" w:rsidP="00C940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71C3A">
              <w:rPr>
                <w:rFonts w:ascii="Arial" w:hAnsi="Arial" w:cs="Arial"/>
                <w:b/>
              </w:rPr>
              <w:t>MTRA. BLANCA GABRIELA GONZÁLEZ CH</w:t>
            </w:r>
            <w:r w:rsidR="00DE77DB" w:rsidRPr="00271C3A">
              <w:rPr>
                <w:rFonts w:ascii="Arial" w:hAnsi="Arial" w:cs="Arial"/>
                <w:b/>
              </w:rPr>
              <w:t>Á</w:t>
            </w:r>
            <w:r w:rsidRPr="00271C3A">
              <w:rPr>
                <w:rFonts w:ascii="Arial" w:hAnsi="Arial" w:cs="Arial"/>
                <w:b/>
              </w:rPr>
              <w:t>VEZ</w:t>
            </w:r>
          </w:p>
          <w:p w14:paraId="72EADDF7" w14:textId="429F0DBA" w:rsidR="001B33A2" w:rsidRPr="00271C3A" w:rsidRDefault="001B33A2" w:rsidP="00C9401C">
            <w:pPr>
              <w:ind w:right="-1227"/>
              <w:rPr>
                <w:rFonts w:ascii="Arial" w:hAnsi="Arial" w:cs="Arial"/>
              </w:rPr>
            </w:pPr>
            <w:r w:rsidRPr="00271C3A">
              <w:rPr>
                <w:rFonts w:ascii="Arial" w:hAnsi="Arial" w:cs="Arial"/>
                <w:b/>
              </w:rPr>
              <w:t xml:space="preserve">                 SECRETAR</w:t>
            </w:r>
            <w:r w:rsidR="00D64A55" w:rsidRPr="00271C3A">
              <w:rPr>
                <w:rFonts w:ascii="Arial" w:hAnsi="Arial" w:cs="Arial"/>
                <w:b/>
              </w:rPr>
              <w:t>I</w:t>
            </w:r>
            <w:r w:rsidRPr="00271C3A">
              <w:rPr>
                <w:rFonts w:ascii="Arial" w:hAnsi="Arial" w:cs="Arial"/>
                <w:b/>
              </w:rPr>
              <w:t>A EJECUTIVA</w:t>
            </w:r>
          </w:p>
        </w:tc>
      </w:tr>
    </w:tbl>
    <w:p w14:paraId="28A55EC6" w14:textId="77777777" w:rsidR="001B33A2" w:rsidRPr="00271C3A" w:rsidRDefault="001B33A2" w:rsidP="00B41521">
      <w:pPr>
        <w:spacing w:after="0"/>
        <w:jc w:val="both"/>
        <w:rPr>
          <w:rFonts w:ascii="Arial" w:hAnsi="Arial" w:cs="Arial"/>
        </w:rPr>
      </w:pPr>
    </w:p>
    <w:sectPr w:rsidR="001B33A2" w:rsidRPr="00271C3A" w:rsidSect="001B33A2">
      <w:headerReference w:type="default" r:id="rId9"/>
      <w:footerReference w:type="default" r:id="rId10"/>
      <w:pgSz w:w="12240" w:h="15840" w:code="1"/>
      <w:pgMar w:top="1985" w:right="1701" w:bottom="1418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81E0" w14:textId="77777777" w:rsidR="00050BA8" w:rsidRDefault="00050BA8" w:rsidP="00295E9F">
      <w:pPr>
        <w:spacing w:after="0" w:line="240" w:lineRule="auto"/>
      </w:pPr>
      <w:r>
        <w:separator/>
      </w:r>
    </w:p>
  </w:endnote>
  <w:endnote w:type="continuationSeparator" w:id="0">
    <w:p w14:paraId="55B0B619" w14:textId="77777777" w:rsidR="00050BA8" w:rsidRDefault="00050BA8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9467"/>
      <w:docPartObj>
        <w:docPartGallery w:val="Page Numbers (Bottom of Page)"/>
        <w:docPartUnique/>
      </w:docPartObj>
    </w:sdtPr>
    <w:sdtContent>
      <w:p w14:paraId="482D239E" w14:textId="37DB8EC3" w:rsidR="001B33A2" w:rsidRDefault="001B33A2" w:rsidP="001B33A2">
        <w:pPr>
          <w:spacing w:after="0"/>
          <w:jc w:val="center"/>
          <w:rPr>
            <w:rFonts w:ascii="Calibri" w:hAnsi="Calibri"/>
            <w:sz w:val="18"/>
            <w:szCs w:val="18"/>
          </w:rPr>
        </w:pPr>
        <w:r w:rsidRPr="00BA642E">
          <w:rPr>
            <w:noProof/>
            <w:color w:val="009999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732C5E17" wp14:editId="08228D53">
                  <wp:simplePos x="0" y="0"/>
                  <wp:positionH relativeFrom="margin">
                    <wp:posOffset>47653</wp:posOffset>
                  </wp:positionH>
                  <wp:positionV relativeFrom="paragraph">
                    <wp:posOffset>-16675</wp:posOffset>
                  </wp:positionV>
                  <wp:extent cx="6051550" cy="6350"/>
                  <wp:effectExtent l="0" t="19050" r="44450" b="50800"/>
                  <wp:wrapNone/>
                  <wp:docPr id="1023191457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51550" cy="635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23D1CF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<v:stroke linestyle="thickThin"/>
                  <w10:wrap anchorx="margin"/>
                </v:line>
              </w:pict>
            </mc:Fallback>
          </mc:AlternateContent>
        </w:r>
        <w:r w:rsidRPr="00C24D6E">
          <w:rPr>
            <w:rFonts w:ascii="Lucida Sans" w:hAnsi="Lucida Sans" w:cs="Aptos"/>
            <w:b/>
            <w:sz w:val="18"/>
            <w:szCs w:val="18"/>
          </w:rPr>
          <w:t>“202</w:t>
        </w:r>
        <w:r w:rsidR="00EA526B">
          <w:rPr>
            <w:rFonts w:ascii="Lucida Sans" w:hAnsi="Lucida Sans" w:cs="Aptos"/>
            <w:b/>
            <w:sz w:val="18"/>
            <w:szCs w:val="18"/>
          </w:rPr>
          <w:t>5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, Año del Bicentenario de la </w:t>
        </w:r>
        <w:r w:rsidR="00EA526B">
          <w:rPr>
            <w:rFonts w:ascii="Lucida Sans" w:hAnsi="Lucida Sans" w:cs="Aptos"/>
            <w:b/>
            <w:sz w:val="18"/>
            <w:szCs w:val="18"/>
          </w:rPr>
          <w:t>Primera Constitución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 Estado de Chihuahua”</w:t>
        </w:r>
      </w:p>
      <w:p w14:paraId="06BC5133" w14:textId="59BF51D5" w:rsidR="001B33A2" w:rsidRDefault="001B33A2" w:rsidP="001B33A2">
        <w:pPr>
          <w:pStyle w:val="Piedepgina"/>
          <w:jc w:val="center"/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 xml:space="preserve">Av. Teófilo Borunda </w:t>
        </w:r>
        <w:proofErr w:type="spellStart"/>
        <w:r w:rsidR="00271C3A"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N</w:t>
        </w: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°</w:t>
        </w:r>
        <w:proofErr w:type="spellEnd"/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. 2009 col. Arquitos, Chihuahua, Chih., México, C. P. 31205  </w:t>
        </w:r>
      </w:p>
      <w:p w14:paraId="0183BB1E" w14:textId="77777777" w:rsidR="001B33A2" w:rsidRPr="00AB587A" w:rsidRDefault="001B33A2" w:rsidP="001B33A2">
        <w:pPr>
          <w:pStyle w:val="Piedepgina"/>
          <w:jc w:val="center"/>
          <w:rPr>
            <w:rFonts w:ascii="Lucida Sans" w:hAnsi="Lucida Sans"/>
            <w:sz w:val="18"/>
            <w:szCs w:val="18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Conmutador: (614) 201 33 00, www.ichitaip.org.mx</w:t>
        </w:r>
      </w:p>
      <w:p w14:paraId="70CF4473" w14:textId="15C0F70D" w:rsidR="003E5245" w:rsidRPr="001B33A2" w:rsidRDefault="001B33A2" w:rsidP="001B33A2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>Página</w:t>
        </w:r>
        <w:r w:rsidRPr="007A1635">
          <w:rPr>
            <w:rStyle w:val="Nmerodepgina"/>
            <w:b/>
            <w:sz w:val="18"/>
            <w:szCs w:val="18"/>
          </w:rPr>
          <w:t xml:space="preserve">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 xml:space="preserve"> de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NUMPAGES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5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2CCF" w14:textId="77777777" w:rsidR="00050BA8" w:rsidRDefault="00050BA8" w:rsidP="00295E9F">
      <w:pPr>
        <w:spacing w:after="0" w:line="240" w:lineRule="auto"/>
      </w:pPr>
      <w:r>
        <w:separator/>
      </w:r>
    </w:p>
  </w:footnote>
  <w:footnote w:type="continuationSeparator" w:id="0">
    <w:p w14:paraId="789E96BB" w14:textId="77777777" w:rsidR="00050BA8" w:rsidRDefault="00050BA8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382"/>
    </w:tblGrid>
    <w:tr w:rsidR="001B33A2" w14:paraId="136B5E40" w14:textId="77777777" w:rsidTr="00C9401C">
      <w:tc>
        <w:tcPr>
          <w:tcW w:w="3456" w:type="dxa"/>
        </w:tcPr>
        <w:p w14:paraId="4077D238" w14:textId="77777777" w:rsidR="001B33A2" w:rsidRDefault="001B33A2" w:rsidP="001B33A2">
          <w:pPr>
            <w:pStyle w:val="Encabezado"/>
          </w:pPr>
          <w:bookmarkStart w:id="3" w:name="_Hlk174718535"/>
          <w:bookmarkStart w:id="4" w:name="_Hlk174718536"/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678B9A42" wp14:editId="71A9B702">
                <wp:extent cx="2057400" cy="876300"/>
                <wp:effectExtent l="0" t="0" r="0" b="0"/>
                <wp:docPr id="151517996" name="Imagen 15151799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</w:tcPr>
        <w:p w14:paraId="4FC88064" w14:textId="77777777" w:rsidR="001B33A2" w:rsidRDefault="001B33A2" w:rsidP="001B33A2">
          <w:pPr>
            <w:pStyle w:val="Encabezado"/>
          </w:pPr>
        </w:p>
        <w:p w14:paraId="59F25232" w14:textId="77777777" w:rsidR="001B33A2" w:rsidRDefault="001B33A2" w:rsidP="001B33A2">
          <w:pPr>
            <w:pStyle w:val="Encabezado"/>
          </w:pPr>
        </w:p>
        <w:p w14:paraId="40482826" w14:textId="77777777" w:rsidR="001B33A2" w:rsidRDefault="001B33A2" w:rsidP="001B33A2">
          <w:pPr>
            <w:pStyle w:val="Encabezado"/>
          </w:pPr>
        </w:p>
        <w:p w14:paraId="2B39076F" w14:textId="6D67C908" w:rsidR="001B33A2" w:rsidRPr="004C69E7" w:rsidRDefault="001B33A2" w:rsidP="001B33A2">
          <w:pPr>
            <w:pStyle w:val="Encabezado"/>
            <w:jc w:val="right"/>
            <w:rPr>
              <w:rFonts w:ascii="Arial" w:hAnsi="Arial" w:cs="Arial"/>
              <w:b/>
            </w:rPr>
          </w:pPr>
          <w:r w:rsidRPr="004C69E7">
            <w:rPr>
              <w:rFonts w:ascii="Arial" w:hAnsi="Arial" w:cs="Arial"/>
              <w:b/>
            </w:rPr>
            <w:t>ACUERDO ICHITAIP/PLENO-</w:t>
          </w:r>
          <w:r w:rsidR="00493818">
            <w:rPr>
              <w:rFonts w:ascii="Arial" w:hAnsi="Arial" w:cs="Arial"/>
              <w:b/>
            </w:rPr>
            <w:t>2</w:t>
          </w:r>
          <w:r w:rsidR="00DA0947">
            <w:rPr>
              <w:rFonts w:ascii="Arial" w:hAnsi="Arial" w:cs="Arial"/>
              <w:b/>
            </w:rPr>
            <w:t>1</w:t>
          </w:r>
          <w:r w:rsidRPr="004C69E7">
            <w:rPr>
              <w:rFonts w:ascii="Arial" w:hAnsi="Arial" w:cs="Arial"/>
              <w:b/>
            </w:rPr>
            <w:t>/202</w:t>
          </w:r>
          <w:r w:rsidR="000D463C">
            <w:rPr>
              <w:rFonts w:ascii="Arial" w:hAnsi="Arial" w:cs="Arial"/>
              <w:b/>
            </w:rPr>
            <w:t>5</w:t>
          </w:r>
        </w:p>
        <w:p w14:paraId="45DEE7B1" w14:textId="16EDE546" w:rsidR="001B33A2" w:rsidRPr="00E4244D" w:rsidRDefault="00493818" w:rsidP="001B33A2">
          <w:pPr>
            <w:pStyle w:val="Encabezado"/>
            <w:jc w:val="right"/>
            <w:rPr>
              <w:sz w:val="28"/>
              <w:szCs w:val="28"/>
            </w:rPr>
          </w:pPr>
          <w:r w:rsidRPr="00DF59A3">
            <w:rPr>
              <w:b/>
              <w:bCs/>
              <w:sz w:val="24"/>
              <w:szCs w:val="24"/>
            </w:rPr>
            <w:t xml:space="preserve">APROBADO EN SESIÓN ORDINARIA DEL </w:t>
          </w:r>
          <w:r>
            <w:rPr>
              <w:b/>
              <w:bCs/>
              <w:sz w:val="24"/>
              <w:szCs w:val="24"/>
            </w:rPr>
            <w:t>03</w:t>
          </w:r>
          <w:r w:rsidRPr="00DF59A3">
            <w:rPr>
              <w:b/>
              <w:bCs/>
              <w:sz w:val="24"/>
              <w:szCs w:val="24"/>
            </w:rPr>
            <w:t>-1</w:t>
          </w:r>
          <w:r>
            <w:rPr>
              <w:b/>
              <w:bCs/>
              <w:sz w:val="24"/>
              <w:szCs w:val="24"/>
            </w:rPr>
            <w:t>2</w:t>
          </w:r>
          <w:r w:rsidRPr="00DF59A3">
            <w:rPr>
              <w:b/>
              <w:bCs/>
              <w:sz w:val="24"/>
              <w:szCs w:val="24"/>
            </w:rPr>
            <w:t>-2025</w:t>
          </w:r>
        </w:p>
      </w:tc>
    </w:tr>
  </w:tbl>
  <w:p w14:paraId="190B74C6" w14:textId="77777777" w:rsidR="001B33A2" w:rsidRPr="00AC7870" w:rsidRDefault="001B33A2" w:rsidP="001B33A2">
    <w:pPr>
      <w:pStyle w:val="Encabezado"/>
    </w:pPr>
    <w:r w:rsidRPr="00BA642E">
      <w:rPr>
        <w:noProof/>
        <w:color w:val="00999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DEAA2F" wp14:editId="609B5630">
              <wp:simplePos x="0" y="0"/>
              <wp:positionH relativeFrom="margin">
                <wp:posOffset>-34061</wp:posOffset>
              </wp:positionH>
              <wp:positionV relativeFrom="paragraph">
                <wp:posOffset>42672</wp:posOffset>
              </wp:positionV>
              <wp:extent cx="5713171" cy="0"/>
              <wp:effectExtent l="0" t="19050" r="40005" b="38100"/>
              <wp:wrapNone/>
              <wp:docPr id="157406585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317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5F160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7pt,3.35pt" to="4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" strokecolor="#099" strokeweight="4.5pt">
              <v:stroke linestyle="thinThick"/>
              <w10:wrap anchorx="margin"/>
            </v:line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E50"/>
    <w:multiLevelType w:val="hybridMultilevel"/>
    <w:tmpl w:val="F38E572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26"/>
    <w:multiLevelType w:val="hybridMultilevel"/>
    <w:tmpl w:val="8CAAE2B6"/>
    <w:lvl w:ilvl="0" w:tplc="03D0B1B2">
      <w:start w:val="3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3"/>
  </w:num>
  <w:num w:numId="2" w16cid:durableId="1375037594">
    <w:abstractNumId w:val="6"/>
  </w:num>
  <w:num w:numId="3" w16cid:durableId="252591691">
    <w:abstractNumId w:val="4"/>
  </w:num>
  <w:num w:numId="4" w16cid:durableId="1107312361">
    <w:abstractNumId w:val="7"/>
  </w:num>
  <w:num w:numId="5" w16cid:durableId="1101101111">
    <w:abstractNumId w:val="9"/>
  </w:num>
  <w:num w:numId="6" w16cid:durableId="1667053902">
    <w:abstractNumId w:val="10"/>
  </w:num>
  <w:num w:numId="7" w16cid:durableId="1337264963">
    <w:abstractNumId w:val="10"/>
  </w:num>
  <w:num w:numId="8" w16cid:durableId="1837571671">
    <w:abstractNumId w:val="5"/>
  </w:num>
  <w:num w:numId="9" w16cid:durableId="183055987">
    <w:abstractNumId w:val="0"/>
  </w:num>
  <w:num w:numId="10" w16cid:durableId="1339385619">
    <w:abstractNumId w:val="1"/>
  </w:num>
  <w:num w:numId="11" w16cid:durableId="321198254">
    <w:abstractNumId w:val="8"/>
  </w:num>
  <w:num w:numId="12" w16cid:durableId="11129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3A29"/>
    <w:rsid w:val="00005839"/>
    <w:rsid w:val="0002163B"/>
    <w:rsid w:val="00023C02"/>
    <w:rsid w:val="0002764D"/>
    <w:rsid w:val="00032314"/>
    <w:rsid w:val="000470DF"/>
    <w:rsid w:val="00050BA8"/>
    <w:rsid w:val="0005269A"/>
    <w:rsid w:val="00064149"/>
    <w:rsid w:val="00070DA4"/>
    <w:rsid w:val="000739FB"/>
    <w:rsid w:val="000740B8"/>
    <w:rsid w:val="00094BBC"/>
    <w:rsid w:val="000A4EFD"/>
    <w:rsid w:val="000A6EB6"/>
    <w:rsid w:val="000B728F"/>
    <w:rsid w:val="000C210A"/>
    <w:rsid w:val="000C38F8"/>
    <w:rsid w:val="000C44F1"/>
    <w:rsid w:val="000D3B32"/>
    <w:rsid w:val="000D43B1"/>
    <w:rsid w:val="000D463C"/>
    <w:rsid w:val="000D74BF"/>
    <w:rsid w:val="000D7BC1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13C22"/>
    <w:rsid w:val="00121B4A"/>
    <w:rsid w:val="001254A0"/>
    <w:rsid w:val="00131EBC"/>
    <w:rsid w:val="00131FBF"/>
    <w:rsid w:val="00140A13"/>
    <w:rsid w:val="001613FE"/>
    <w:rsid w:val="00162F48"/>
    <w:rsid w:val="001736C6"/>
    <w:rsid w:val="00183D91"/>
    <w:rsid w:val="00184485"/>
    <w:rsid w:val="0018541D"/>
    <w:rsid w:val="00186086"/>
    <w:rsid w:val="001A64C6"/>
    <w:rsid w:val="001B17AE"/>
    <w:rsid w:val="001B33A2"/>
    <w:rsid w:val="001B3E16"/>
    <w:rsid w:val="001B4ACC"/>
    <w:rsid w:val="001C0EA5"/>
    <w:rsid w:val="001C177A"/>
    <w:rsid w:val="001C2659"/>
    <w:rsid w:val="001D0995"/>
    <w:rsid w:val="001D19A0"/>
    <w:rsid w:val="001D3387"/>
    <w:rsid w:val="001E7E13"/>
    <w:rsid w:val="0020066C"/>
    <w:rsid w:val="00203BBB"/>
    <w:rsid w:val="0020512C"/>
    <w:rsid w:val="002175F7"/>
    <w:rsid w:val="0022558E"/>
    <w:rsid w:val="00226BA3"/>
    <w:rsid w:val="0023732C"/>
    <w:rsid w:val="00240EBC"/>
    <w:rsid w:val="00246ABA"/>
    <w:rsid w:val="00257C52"/>
    <w:rsid w:val="002622C8"/>
    <w:rsid w:val="00263EA1"/>
    <w:rsid w:val="0026477D"/>
    <w:rsid w:val="002657B7"/>
    <w:rsid w:val="00270CD7"/>
    <w:rsid w:val="00271C3A"/>
    <w:rsid w:val="0027703A"/>
    <w:rsid w:val="00295E9F"/>
    <w:rsid w:val="002960A3"/>
    <w:rsid w:val="002A37CF"/>
    <w:rsid w:val="002A449C"/>
    <w:rsid w:val="002A4C31"/>
    <w:rsid w:val="002C6EE6"/>
    <w:rsid w:val="002D181C"/>
    <w:rsid w:val="002D4236"/>
    <w:rsid w:val="002E1DD3"/>
    <w:rsid w:val="002E3F4B"/>
    <w:rsid w:val="002E6E40"/>
    <w:rsid w:val="002F7F47"/>
    <w:rsid w:val="003007BB"/>
    <w:rsid w:val="0030432C"/>
    <w:rsid w:val="00311C7A"/>
    <w:rsid w:val="00332E60"/>
    <w:rsid w:val="00333531"/>
    <w:rsid w:val="003336B9"/>
    <w:rsid w:val="003341ED"/>
    <w:rsid w:val="00365AB7"/>
    <w:rsid w:val="00376583"/>
    <w:rsid w:val="003779EC"/>
    <w:rsid w:val="003837B7"/>
    <w:rsid w:val="00386701"/>
    <w:rsid w:val="00391232"/>
    <w:rsid w:val="003A2D25"/>
    <w:rsid w:val="003A3396"/>
    <w:rsid w:val="003A673C"/>
    <w:rsid w:val="003A73F6"/>
    <w:rsid w:val="003B5D88"/>
    <w:rsid w:val="003C7848"/>
    <w:rsid w:val="003D55C3"/>
    <w:rsid w:val="003E5245"/>
    <w:rsid w:val="003E71A3"/>
    <w:rsid w:val="003F29D1"/>
    <w:rsid w:val="003F7E98"/>
    <w:rsid w:val="004228D5"/>
    <w:rsid w:val="00425072"/>
    <w:rsid w:val="00425FDE"/>
    <w:rsid w:val="004305FE"/>
    <w:rsid w:val="00443FB6"/>
    <w:rsid w:val="00444886"/>
    <w:rsid w:val="00456892"/>
    <w:rsid w:val="0046233F"/>
    <w:rsid w:val="004635B3"/>
    <w:rsid w:val="004674F9"/>
    <w:rsid w:val="0047355E"/>
    <w:rsid w:val="00474655"/>
    <w:rsid w:val="00482C7E"/>
    <w:rsid w:val="0049268A"/>
    <w:rsid w:val="0049356B"/>
    <w:rsid w:val="00493818"/>
    <w:rsid w:val="0049574B"/>
    <w:rsid w:val="004B3E7E"/>
    <w:rsid w:val="004B4978"/>
    <w:rsid w:val="004B5072"/>
    <w:rsid w:val="004B535D"/>
    <w:rsid w:val="004B66CF"/>
    <w:rsid w:val="004B778B"/>
    <w:rsid w:val="004C42E4"/>
    <w:rsid w:val="004D1775"/>
    <w:rsid w:val="004D6976"/>
    <w:rsid w:val="004D6F86"/>
    <w:rsid w:val="004E4779"/>
    <w:rsid w:val="004E4CA3"/>
    <w:rsid w:val="004F2F64"/>
    <w:rsid w:val="005069A5"/>
    <w:rsid w:val="00531D39"/>
    <w:rsid w:val="00536409"/>
    <w:rsid w:val="00540031"/>
    <w:rsid w:val="0054126C"/>
    <w:rsid w:val="00545453"/>
    <w:rsid w:val="00550F9D"/>
    <w:rsid w:val="005529EF"/>
    <w:rsid w:val="00577F50"/>
    <w:rsid w:val="005811EE"/>
    <w:rsid w:val="005A0D31"/>
    <w:rsid w:val="005A771E"/>
    <w:rsid w:val="005B1DF6"/>
    <w:rsid w:val="005C5C0F"/>
    <w:rsid w:val="005E54CC"/>
    <w:rsid w:val="005F0CB8"/>
    <w:rsid w:val="005F6F54"/>
    <w:rsid w:val="00600ACD"/>
    <w:rsid w:val="00605195"/>
    <w:rsid w:val="00614427"/>
    <w:rsid w:val="00620672"/>
    <w:rsid w:val="006236C7"/>
    <w:rsid w:val="006237F9"/>
    <w:rsid w:val="00627ADD"/>
    <w:rsid w:val="00645687"/>
    <w:rsid w:val="00647FF1"/>
    <w:rsid w:val="006524D1"/>
    <w:rsid w:val="0067064C"/>
    <w:rsid w:val="00670EB6"/>
    <w:rsid w:val="006822D8"/>
    <w:rsid w:val="0068611A"/>
    <w:rsid w:val="006900D4"/>
    <w:rsid w:val="006924CE"/>
    <w:rsid w:val="006A2B81"/>
    <w:rsid w:val="006C3A80"/>
    <w:rsid w:val="006D0A19"/>
    <w:rsid w:val="006D75FE"/>
    <w:rsid w:val="006E3BDB"/>
    <w:rsid w:val="006E5C79"/>
    <w:rsid w:val="006F0E46"/>
    <w:rsid w:val="006F1D70"/>
    <w:rsid w:val="006F36BA"/>
    <w:rsid w:val="0070037D"/>
    <w:rsid w:val="00713F5C"/>
    <w:rsid w:val="00714E00"/>
    <w:rsid w:val="00736458"/>
    <w:rsid w:val="007365C6"/>
    <w:rsid w:val="00737162"/>
    <w:rsid w:val="0074172D"/>
    <w:rsid w:val="00747F23"/>
    <w:rsid w:val="00751DB6"/>
    <w:rsid w:val="00757B88"/>
    <w:rsid w:val="00760ABC"/>
    <w:rsid w:val="00766ED8"/>
    <w:rsid w:val="00773BF8"/>
    <w:rsid w:val="007800DD"/>
    <w:rsid w:val="007802BA"/>
    <w:rsid w:val="007839E7"/>
    <w:rsid w:val="007A1FCB"/>
    <w:rsid w:val="007B1B82"/>
    <w:rsid w:val="007C2D80"/>
    <w:rsid w:val="007D17F7"/>
    <w:rsid w:val="007D1A99"/>
    <w:rsid w:val="007D33FF"/>
    <w:rsid w:val="007E066B"/>
    <w:rsid w:val="007E164F"/>
    <w:rsid w:val="007E1CA6"/>
    <w:rsid w:val="007E4212"/>
    <w:rsid w:val="007E64F4"/>
    <w:rsid w:val="007F25CD"/>
    <w:rsid w:val="007F3642"/>
    <w:rsid w:val="007F652A"/>
    <w:rsid w:val="007F7C43"/>
    <w:rsid w:val="008026BB"/>
    <w:rsid w:val="00807399"/>
    <w:rsid w:val="00813DAC"/>
    <w:rsid w:val="00813F0C"/>
    <w:rsid w:val="008724FC"/>
    <w:rsid w:val="00882566"/>
    <w:rsid w:val="00896D44"/>
    <w:rsid w:val="008A18CD"/>
    <w:rsid w:val="008A5758"/>
    <w:rsid w:val="008C0CA1"/>
    <w:rsid w:val="008C3308"/>
    <w:rsid w:val="008C4800"/>
    <w:rsid w:val="008C4DF8"/>
    <w:rsid w:val="008D1655"/>
    <w:rsid w:val="008E3603"/>
    <w:rsid w:val="008E6973"/>
    <w:rsid w:val="008F3178"/>
    <w:rsid w:val="009052F4"/>
    <w:rsid w:val="00926FBA"/>
    <w:rsid w:val="00927342"/>
    <w:rsid w:val="009273AC"/>
    <w:rsid w:val="00927C5B"/>
    <w:rsid w:val="00934FB4"/>
    <w:rsid w:val="009511E1"/>
    <w:rsid w:val="00964055"/>
    <w:rsid w:val="00973F2F"/>
    <w:rsid w:val="00994A48"/>
    <w:rsid w:val="009D6CAE"/>
    <w:rsid w:val="009E3936"/>
    <w:rsid w:val="00A155F4"/>
    <w:rsid w:val="00A27B11"/>
    <w:rsid w:val="00A342AC"/>
    <w:rsid w:val="00A37B52"/>
    <w:rsid w:val="00A425BA"/>
    <w:rsid w:val="00A469AB"/>
    <w:rsid w:val="00A54763"/>
    <w:rsid w:val="00A608ED"/>
    <w:rsid w:val="00A62ADA"/>
    <w:rsid w:val="00A65599"/>
    <w:rsid w:val="00A66780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35A8"/>
    <w:rsid w:val="00AB7C18"/>
    <w:rsid w:val="00AC136B"/>
    <w:rsid w:val="00AC64C8"/>
    <w:rsid w:val="00AD0034"/>
    <w:rsid w:val="00AD01F0"/>
    <w:rsid w:val="00AD52BF"/>
    <w:rsid w:val="00AE017B"/>
    <w:rsid w:val="00AE0AA0"/>
    <w:rsid w:val="00AE7C82"/>
    <w:rsid w:val="00B12BD8"/>
    <w:rsid w:val="00B3632E"/>
    <w:rsid w:val="00B37122"/>
    <w:rsid w:val="00B41521"/>
    <w:rsid w:val="00B42E14"/>
    <w:rsid w:val="00B46671"/>
    <w:rsid w:val="00B46ADF"/>
    <w:rsid w:val="00B51265"/>
    <w:rsid w:val="00B54513"/>
    <w:rsid w:val="00B65235"/>
    <w:rsid w:val="00B735CE"/>
    <w:rsid w:val="00B83512"/>
    <w:rsid w:val="00B852A5"/>
    <w:rsid w:val="00B879B7"/>
    <w:rsid w:val="00B911F5"/>
    <w:rsid w:val="00B91E93"/>
    <w:rsid w:val="00B93A5C"/>
    <w:rsid w:val="00BA2CF2"/>
    <w:rsid w:val="00BA5BFE"/>
    <w:rsid w:val="00BA7279"/>
    <w:rsid w:val="00BB3381"/>
    <w:rsid w:val="00BC175B"/>
    <w:rsid w:val="00BC245A"/>
    <w:rsid w:val="00BC5D67"/>
    <w:rsid w:val="00BD40D5"/>
    <w:rsid w:val="00BD6BF7"/>
    <w:rsid w:val="00BE6C2A"/>
    <w:rsid w:val="00BF6E3C"/>
    <w:rsid w:val="00C02830"/>
    <w:rsid w:val="00C07322"/>
    <w:rsid w:val="00C0780F"/>
    <w:rsid w:val="00C152F4"/>
    <w:rsid w:val="00C166B1"/>
    <w:rsid w:val="00C16A3A"/>
    <w:rsid w:val="00C220B4"/>
    <w:rsid w:val="00C34463"/>
    <w:rsid w:val="00C356C3"/>
    <w:rsid w:val="00C362A7"/>
    <w:rsid w:val="00C40A94"/>
    <w:rsid w:val="00C42461"/>
    <w:rsid w:val="00C505FC"/>
    <w:rsid w:val="00C54622"/>
    <w:rsid w:val="00C74FB6"/>
    <w:rsid w:val="00C75BCA"/>
    <w:rsid w:val="00C8789B"/>
    <w:rsid w:val="00C94281"/>
    <w:rsid w:val="00C94408"/>
    <w:rsid w:val="00C94E53"/>
    <w:rsid w:val="00C97571"/>
    <w:rsid w:val="00CA0DE7"/>
    <w:rsid w:val="00CB0869"/>
    <w:rsid w:val="00CB1B15"/>
    <w:rsid w:val="00CD58E4"/>
    <w:rsid w:val="00CD5E0C"/>
    <w:rsid w:val="00CE10C6"/>
    <w:rsid w:val="00CE362B"/>
    <w:rsid w:val="00CF182B"/>
    <w:rsid w:val="00CF1D33"/>
    <w:rsid w:val="00D021F2"/>
    <w:rsid w:val="00D059DA"/>
    <w:rsid w:val="00D06386"/>
    <w:rsid w:val="00D06460"/>
    <w:rsid w:val="00D125F3"/>
    <w:rsid w:val="00D14AEF"/>
    <w:rsid w:val="00D221CB"/>
    <w:rsid w:val="00D23D5A"/>
    <w:rsid w:val="00D42AF2"/>
    <w:rsid w:val="00D42DFD"/>
    <w:rsid w:val="00D561E2"/>
    <w:rsid w:val="00D64A55"/>
    <w:rsid w:val="00D663D4"/>
    <w:rsid w:val="00D7354E"/>
    <w:rsid w:val="00D74855"/>
    <w:rsid w:val="00D754FE"/>
    <w:rsid w:val="00D76A4D"/>
    <w:rsid w:val="00D76E29"/>
    <w:rsid w:val="00D82A9E"/>
    <w:rsid w:val="00D84EBB"/>
    <w:rsid w:val="00D8652E"/>
    <w:rsid w:val="00D90AF3"/>
    <w:rsid w:val="00D94DDE"/>
    <w:rsid w:val="00D94F6F"/>
    <w:rsid w:val="00DA0947"/>
    <w:rsid w:val="00DA1727"/>
    <w:rsid w:val="00DA43B3"/>
    <w:rsid w:val="00DA5D40"/>
    <w:rsid w:val="00DB772E"/>
    <w:rsid w:val="00DC61D2"/>
    <w:rsid w:val="00DD1F2C"/>
    <w:rsid w:val="00DD2AD4"/>
    <w:rsid w:val="00DD3ED8"/>
    <w:rsid w:val="00DD4116"/>
    <w:rsid w:val="00DE6244"/>
    <w:rsid w:val="00DE77DB"/>
    <w:rsid w:val="00DF1599"/>
    <w:rsid w:val="00DF5183"/>
    <w:rsid w:val="00E03648"/>
    <w:rsid w:val="00E14233"/>
    <w:rsid w:val="00E23B90"/>
    <w:rsid w:val="00E25D15"/>
    <w:rsid w:val="00E30332"/>
    <w:rsid w:val="00E3377A"/>
    <w:rsid w:val="00E4244D"/>
    <w:rsid w:val="00E56698"/>
    <w:rsid w:val="00E5778E"/>
    <w:rsid w:val="00E61144"/>
    <w:rsid w:val="00E6680E"/>
    <w:rsid w:val="00E6731D"/>
    <w:rsid w:val="00E67CA7"/>
    <w:rsid w:val="00E73CAC"/>
    <w:rsid w:val="00E74365"/>
    <w:rsid w:val="00E91D4B"/>
    <w:rsid w:val="00E93A9F"/>
    <w:rsid w:val="00E95AFF"/>
    <w:rsid w:val="00EA161B"/>
    <w:rsid w:val="00EA1A91"/>
    <w:rsid w:val="00EA1AE5"/>
    <w:rsid w:val="00EA526B"/>
    <w:rsid w:val="00EA7400"/>
    <w:rsid w:val="00EB0462"/>
    <w:rsid w:val="00EB0D96"/>
    <w:rsid w:val="00EB567E"/>
    <w:rsid w:val="00EB701F"/>
    <w:rsid w:val="00EC1114"/>
    <w:rsid w:val="00EC3322"/>
    <w:rsid w:val="00EC5E47"/>
    <w:rsid w:val="00ED43B7"/>
    <w:rsid w:val="00ED4CE8"/>
    <w:rsid w:val="00ED51A2"/>
    <w:rsid w:val="00ED51D4"/>
    <w:rsid w:val="00ED69FA"/>
    <w:rsid w:val="00EE0001"/>
    <w:rsid w:val="00EE37EF"/>
    <w:rsid w:val="00EE7A5F"/>
    <w:rsid w:val="00EF33CF"/>
    <w:rsid w:val="00EF3D03"/>
    <w:rsid w:val="00F044F3"/>
    <w:rsid w:val="00F12CAE"/>
    <w:rsid w:val="00F138DB"/>
    <w:rsid w:val="00F313AB"/>
    <w:rsid w:val="00F413D1"/>
    <w:rsid w:val="00F41893"/>
    <w:rsid w:val="00F43083"/>
    <w:rsid w:val="00F43A72"/>
    <w:rsid w:val="00F4587C"/>
    <w:rsid w:val="00F51132"/>
    <w:rsid w:val="00F56022"/>
    <w:rsid w:val="00F57C20"/>
    <w:rsid w:val="00F615F0"/>
    <w:rsid w:val="00F661B3"/>
    <w:rsid w:val="00F70FCF"/>
    <w:rsid w:val="00F80F7D"/>
    <w:rsid w:val="00F84292"/>
    <w:rsid w:val="00F864F3"/>
    <w:rsid w:val="00F909CC"/>
    <w:rsid w:val="00FA0F16"/>
    <w:rsid w:val="00FA3B96"/>
    <w:rsid w:val="00FB2F0F"/>
    <w:rsid w:val="00FB5573"/>
    <w:rsid w:val="00FD07E8"/>
    <w:rsid w:val="00FD378B"/>
    <w:rsid w:val="00FD6721"/>
    <w:rsid w:val="00FD7A19"/>
    <w:rsid w:val="00FE1FF2"/>
    <w:rsid w:val="00FE40A9"/>
    <w:rsid w:val="00FE63F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1B33A2"/>
  </w:style>
  <w:style w:type="paragraph" w:styleId="Revisin">
    <w:name w:val="Revision"/>
    <w:hidden/>
    <w:uiPriority w:val="99"/>
    <w:semiHidden/>
    <w:rsid w:val="00896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911</Words>
  <Characters>5020</Characters>
  <Application>Microsoft Office Word</Application>
  <DocSecurity>0</DocSecurity>
  <Lines>110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7</cp:revision>
  <cp:lastPrinted>2025-12-08T19:53:00Z</cp:lastPrinted>
  <dcterms:created xsi:type="dcterms:W3CDTF">2025-12-03T14:50:00Z</dcterms:created>
  <dcterms:modified xsi:type="dcterms:W3CDTF">2025-12-08T20:01:00Z</dcterms:modified>
</cp:coreProperties>
</file>