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3A34" w14:textId="051C9E86" w:rsidR="00394EDF" w:rsidRPr="00587977" w:rsidRDefault="00394EDF" w:rsidP="007B5DF0">
      <w:pPr>
        <w:spacing w:after="0" w:line="240" w:lineRule="auto"/>
        <w:ind w:left="-567" w:right="-142"/>
        <w:jc w:val="center"/>
        <w:rPr>
          <w:rFonts w:ascii="Arial" w:hAnsi="Arial" w:cs="Arial"/>
        </w:rPr>
      </w:pPr>
      <w:r w:rsidRPr="00587977">
        <w:rPr>
          <w:rFonts w:ascii="Arial" w:hAnsi="Arial" w:cs="Arial"/>
        </w:rPr>
        <w:t xml:space="preserve">CHIHUAHUA, CHIHUAHUA, A </w:t>
      </w:r>
      <w:r w:rsidR="00587977" w:rsidRPr="00587977">
        <w:rPr>
          <w:rFonts w:ascii="Arial" w:hAnsi="Arial" w:cs="Arial"/>
        </w:rPr>
        <w:t xml:space="preserve">VEINTICUATRO </w:t>
      </w:r>
      <w:r w:rsidRPr="00587977">
        <w:rPr>
          <w:rFonts w:ascii="Arial" w:hAnsi="Arial" w:cs="Arial"/>
        </w:rPr>
        <w:t xml:space="preserve">DE </w:t>
      </w:r>
      <w:r w:rsidR="00587977" w:rsidRPr="00587977">
        <w:rPr>
          <w:rFonts w:ascii="Arial" w:hAnsi="Arial" w:cs="Arial"/>
        </w:rPr>
        <w:t xml:space="preserve">MAYO </w:t>
      </w:r>
      <w:r w:rsidRPr="00587977">
        <w:rPr>
          <w:rFonts w:ascii="Arial" w:hAnsi="Arial" w:cs="Arial"/>
        </w:rPr>
        <w:t xml:space="preserve">DE DOS MIL </w:t>
      </w:r>
      <w:bookmarkStart w:id="0" w:name="_Hlk125111457"/>
      <w:r w:rsidRPr="00587977">
        <w:rPr>
          <w:rFonts w:ascii="Arial" w:hAnsi="Arial" w:cs="Arial"/>
        </w:rPr>
        <w:t>VEINTITRÉS</w:t>
      </w:r>
      <w:bookmarkEnd w:id="0"/>
      <w:r w:rsidRPr="00587977">
        <w:rPr>
          <w:rFonts w:ascii="Arial" w:hAnsi="Arial" w:cs="Arial"/>
        </w:rPr>
        <w:t>.</w:t>
      </w:r>
    </w:p>
    <w:p w14:paraId="1752713F" w14:textId="77777777" w:rsidR="00394EDF" w:rsidRPr="00040CC5" w:rsidRDefault="00394EDF" w:rsidP="007B5DF0">
      <w:pPr>
        <w:spacing w:after="0" w:line="240" w:lineRule="auto"/>
        <w:ind w:left="-567" w:right="-142"/>
        <w:jc w:val="center"/>
        <w:rPr>
          <w:rFonts w:ascii="Arial" w:hAnsi="Arial" w:cs="Arial"/>
          <w:b/>
        </w:rPr>
      </w:pPr>
    </w:p>
    <w:p w14:paraId="6627E00E" w14:textId="12D67A7D" w:rsidR="00394EDF" w:rsidRPr="00040CC5" w:rsidRDefault="00394EDF" w:rsidP="007B5DF0">
      <w:pPr>
        <w:spacing w:after="0" w:line="240" w:lineRule="auto"/>
        <w:ind w:left="-567" w:right="-142"/>
        <w:jc w:val="center"/>
        <w:rPr>
          <w:rFonts w:ascii="Arial" w:hAnsi="Arial" w:cs="Arial"/>
          <w:b/>
        </w:rPr>
      </w:pPr>
      <w:bookmarkStart w:id="1" w:name="_Hlk128384843"/>
      <w:r w:rsidRPr="00040CC5">
        <w:rPr>
          <w:rFonts w:ascii="Arial" w:hAnsi="Arial" w:cs="Arial"/>
          <w:b/>
        </w:rPr>
        <w:t xml:space="preserve">ACUERDO QUE APRUEBA LA BAJA DEL SUJETO OBLIGADO FIDEICOMISO DE OBRA PARTICIPATIVA </w:t>
      </w:r>
      <w:r w:rsidR="004D0962" w:rsidRPr="00040CC5">
        <w:rPr>
          <w:rFonts w:ascii="Arial" w:hAnsi="Arial" w:cs="Arial"/>
          <w:b/>
        </w:rPr>
        <w:t xml:space="preserve">MUNICIPAL (FIDOP) </w:t>
      </w:r>
      <w:r w:rsidRPr="00040CC5">
        <w:rPr>
          <w:rFonts w:ascii="Arial" w:hAnsi="Arial" w:cs="Arial"/>
          <w:b/>
        </w:rPr>
        <w:t xml:space="preserve">DEL </w:t>
      </w:r>
      <w:r w:rsidRPr="00040CC5">
        <w:rPr>
          <w:rFonts w:ascii="Arial" w:hAnsi="Arial" w:cs="Arial"/>
          <w:b/>
          <w:bCs/>
        </w:rPr>
        <w:t>SISTEMA DE REGISTRO Y ACTUALIZACIÓN DE SUJETOS OBLIGADOS DE ESTE ORGANISMO GARANTE</w:t>
      </w:r>
    </w:p>
    <w:bookmarkEnd w:id="1"/>
    <w:p w14:paraId="551EA581" w14:textId="77777777" w:rsidR="009D0780" w:rsidRPr="00040CC5" w:rsidRDefault="009D0780" w:rsidP="007B5DF0">
      <w:pPr>
        <w:spacing w:after="0" w:line="240" w:lineRule="auto"/>
        <w:ind w:left="-567" w:right="-142"/>
        <w:jc w:val="both"/>
        <w:rPr>
          <w:rFonts w:ascii="Arial" w:hAnsi="Arial" w:cs="Arial"/>
        </w:rPr>
      </w:pPr>
    </w:p>
    <w:p w14:paraId="27239827" w14:textId="3BD4EF89" w:rsidR="003E5C81" w:rsidRDefault="003E5C81" w:rsidP="007B5DF0">
      <w:pPr>
        <w:spacing w:after="0" w:line="240" w:lineRule="auto"/>
        <w:ind w:left="-567" w:right="-142"/>
        <w:jc w:val="both"/>
        <w:rPr>
          <w:rFonts w:ascii="Arial" w:hAnsi="Arial" w:cs="Arial"/>
        </w:rPr>
      </w:pPr>
      <w:r w:rsidRPr="00040CC5">
        <w:rPr>
          <w:rFonts w:ascii="Arial" w:hAnsi="Arial" w:cs="Arial"/>
        </w:rPr>
        <w:t xml:space="preserve">Por recibido el </w:t>
      </w:r>
      <w:r w:rsidR="00287465" w:rsidRPr="00040CC5">
        <w:rPr>
          <w:rFonts w:ascii="Arial" w:hAnsi="Arial" w:cs="Arial"/>
        </w:rPr>
        <w:t>catorce</w:t>
      </w:r>
      <w:r w:rsidR="00DC3A3D" w:rsidRPr="00040CC5">
        <w:rPr>
          <w:rFonts w:ascii="Arial" w:hAnsi="Arial" w:cs="Arial"/>
        </w:rPr>
        <w:t xml:space="preserve"> de </w:t>
      </w:r>
      <w:r w:rsidR="00287465" w:rsidRPr="00040CC5">
        <w:rPr>
          <w:rFonts w:ascii="Arial" w:hAnsi="Arial" w:cs="Arial"/>
        </w:rPr>
        <w:t xml:space="preserve">noviembre </w:t>
      </w:r>
      <w:r w:rsidRPr="00040CC5">
        <w:rPr>
          <w:rFonts w:ascii="Arial" w:hAnsi="Arial" w:cs="Arial"/>
        </w:rPr>
        <w:t>del año dos mil veinti</w:t>
      </w:r>
      <w:r w:rsidR="00DC3A3D" w:rsidRPr="00040CC5">
        <w:rPr>
          <w:rFonts w:ascii="Arial" w:hAnsi="Arial" w:cs="Arial"/>
        </w:rPr>
        <w:t>dós</w:t>
      </w:r>
      <w:r w:rsidRPr="00040CC5">
        <w:rPr>
          <w:rFonts w:ascii="Arial" w:hAnsi="Arial" w:cs="Arial"/>
        </w:rPr>
        <w:t xml:space="preserve">, el oficio número </w:t>
      </w:r>
      <w:r w:rsidR="00287465" w:rsidRPr="00040CC5">
        <w:rPr>
          <w:rFonts w:ascii="Arial" w:hAnsi="Arial" w:cs="Arial"/>
        </w:rPr>
        <w:t>DP/611/2022</w:t>
      </w:r>
      <w:r w:rsidRPr="00040CC5">
        <w:rPr>
          <w:rFonts w:ascii="Arial" w:hAnsi="Arial" w:cs="Arial"/>
        </w:rPr>
        <w:t xml:space="preserve">, suscrito por </w:t>
      </w:r>
      <w:r w:rsidR="00287465" w:rsidRPr="00040CC5">
        <w:rPr>
          <w:rFonts w:ascii="Arial" w:hAnsi="Arial" w:cs="Arial"/>
        </w:rPr>
        <w:t>el Lic. Cruz Pérez Cuellar</w:t>
      </w:r>
      <w:r w:rsidRPr="00040CC5">
        <w:rPr>
          <w:rFonts w:ascii="Arial" w:hAnsi="Arial" w:cs="Arial"/>
        </w:rPr>
        <w:t xml:space="preserve">, en su carácter de </w:t>
      </w:r>
      <w:proofErr w:type="gramStart"/>
      <w:r w:rsidR="00287465" w:rsidRPr="00040CC5">
        <w:rPr>
          <w:rFonts w:ascii="Arial" w:hAnsi="Arial" w:cs="Arial"/>
        </w:rPr>
        <w:t>Presidente</w:t>
      </w:r>
      <w:proofErr w:type="gramEnd"/>
      <w:r w:rsidR="00287465" w:rsidRPr="00040CC5">
        <w:rPr>
          <w:rFonts w:ascii="Arial" w:hAnsi="Arial" w:cs="Arial"/>
        </w:rPr>
        <w:t xml:space="preserve"> Municipal de Ciudad Juárez</w:t>
      </w:r>
      <w:r w:rsidRPr="00040CC5">
        <w:rPr>
          <w:rFonts w:ascii="Arial" w:hAnsi="Arial" w:cs="Arial"/>
        </w:rPr>
        <w:t xml:space="preserve">, mediante el cual solicita la baja del Sujeto Obligado denominado </w:t>
      </w:r>
      <w:r w:rsidR="00287465" w:rsidRPr="00040CC5">
        <w:rPr>
          <w:rFonts w:ascii="Arial" w:hAnsi="Arial" w:cs="Arial"/>
          <w:b/>
        </w:rPr>
        <w:t>Fideicomiso de Obra Participativa</w:t>
      </w:r>
      <w:r w:rsidR="004D0962" w:rsidRPr="00040CC5">
        <w:rPr>
          <w:rFonts w:ascii="Arial" w:hAnsi="Arial" w:cs="Arial"/>
          <w:b/>
        </w:rPr>
        <w:t xml:space="preserve"> Municipal</w:t>
      </w:r>
      <w:r w:rsidR="00287465" w:rsidRPr="00040CC5">
        <w:rPr>
          <w:rFonts w:ascii="Arial" w:hAnsi="Arial" w:cs="Arial"/>
          <w:b/>
        </w:rPr>
        <w:t xml:space="preserve"> (FIDOP)</w:t>
      </w:r>
      <w:r w:rsidR="00556523" w:rsidRPr="00040CC5">
        <w:rPr>
          <w:rFonts w:ascii="Arial" w:hAnsi="Arial" w:cs="Arial"/>
        </w:rPr>
        <w:t>,</w:t>
      </w:r>
      <w:r w:rsidRPr="00040CC5">
        <w:rPr>
          <w:rFonts w:ascii="Arial" w:hAnsi="Arial" w:cs="Arial"/>
        </w:rPr>
        <w:t xml:space="preserve"> del Sistema de Registro y Actualización de Sujetos Obligados del Órgano Garante, y </w:t>
      </w:r>
    </w:p>
    <w:p w14:paraId="72F63488" w14:textId="77777777" w:rsidR="00FB6ACB" w:rsidRPr="00040CC5" w:rsidRDefault="00FB6ACB" w:rsidP="007B5DF0">
      <w:pPr>
        <w:spacing w:after="0" w:line="240" w:lineRule="auto"/>
        <w:ind w:left="-567" w:right="-142"/>
        <w:jc w:val="both"/>
        <w:rPr>
          <w:rFonts w:ascii="Arial" w:hAnsi="Arial" w:cs="Arial"/>
        </w:rPr>
      </w:pPr>
    </w:p>
    <w:p w14:paraId="1B90D0D5" w14:textId="22AFDAF1" w:rsidR="003E5C81" w:rsidRPr="00040CC5" w:rsidRDefault="003E5C81" w:rsidP="007B5DF0">
      <w:pPr>
        <w:spacing w:after="0" w:line="240" w:lineRule="auto"/>
        <w:ind w:left="-567" w:right="-142"/>
        <w:jc w:val="center"/>
        <w:rPr>
          <w:rFonts w:ascii="Arial" w:hAnsi="Arial" w:cs="Arial"/>
          <w:b/>
        </w:rPr>
      </w:pPr>
      <w:r w:rsidRPr="00040CC5">
        <w:rPr>
          <w:rFonts w:ascii="Arial" w:hAnsi="Arial" w:cs="Arial"/>
          <w:b/>
        </w:rPr>
        <w:t>CONSIDERANDO</w:t>
      </w:r>
    </w:p>
    <w:p w14:paraId="4F6F07BF" w14:textId="77777777" w:rsidR="009D0780" w:rsidRPr="00040CC5" w:rsidRDefault="009D0780" w:rsidP="007B5DF0">
      <w:pPr>
        <w:spacing w:after="0" w:line="240" w:lineRule="auto"/>
        <w:ind w:left="-567" w:right="-142"/>
        <w:jc w:val="center"/>
        <w:rPr>
          <w:rFonts w:ascii="Arial" w:hAnsi="Arial" w:cs="Arial"/>
          <w:b/>
        </w:rPr>
      </w:pPr>
    </w:p>
    <w:p w14:paraId="1DA84BDB" w14:textId="70EC0320" w:rsidR="003E5C81" w:rsidRPr="00040CC5" w:rsidRDefault="003E5C81" w:rsidP="007B5DF0">
      <w:pPr>
        <w:spacing w:after="0" w:line="240" w:lineRule="auto"/>
        <w:ind w:left="-567" w:right="-142"/>
        <w:jc w:val="both"/>
        <w:rPr>
          <w:rFonts w:ascii="Arial" w:hAnsi="Arial" w:cs="Arial"/>
        </w:rPr>
      </w:pPr>
      <w:r w:rsidRPr="00040CC5">
        <w:rPr>
          <w:rFonts w:ascii="Arial" w:hAnsi="Arial" w:cs="Arial"/>
          <w:b/>
        </w:rPr>
        <w:t>I.-</w:t>
      </w:r>
      <w:r w:rsidRPr="00040CC5">
        <w:rPr>
          <w:rFonts w:ascii="Arial" w:hAnsi="Arial" w:cs="Arial"/>
        </w:rPr>
        <w:t xml:space="preserve"> </w:t>
      </w:r>
      <w:r w:rsidR="00111CE3" w:rsidRPr="00667C9D">
        <w:rPr>
          <w:rFonts w:ascii="Arial" w:hAnsi="Arial" w:cs="Arial"/>
          <w:szCs w:val="24"/>
        </w:rPr>
        <w:t xml:space="preserve">Que </w:t>
      </w:r>
      <w:r w:rsidR="00111CE3">
        <w:rPr>
          <w:rFonts w:ascii="Arial" w:hAnsi="Arial" w:cs="Arial"/>
          <w:szCs w:val="24"/>
        </w:rPr>
        <w:t>el Comité y la Unidad de</w:t>
      </w:r>
      <w:r w:rsidR="00111CE3" w:rsidRPr="00667C9D">
        <w:rPr>
          <w:rFonts w:ascii="Arial" w:hAnsi="Arial" w:cs="Arial"/>
          <w:szCs w:val="24"/>
        </w:rPr>
        <w:t xml:space="preserve"> Transparencia del Sujeto Obligado </w:t>
      </w:r>
      <w:r w:rsidR="000A26B7" w:rsidRPr="00040CC5">
        <w:rPr>
          <w:rFonts w:ascii="Arial" w:hAnsi="Arial" w:cs="Arial"/>
          <w:b/>
        </w:rPr>
        <w:t>Fideicomiso de Obra Participativa</w:t>
      </w:r>
      <w:r w:rsidR="004D0962" w:rsidRPr="00040CC5">
        <w:rPr>
          <w:rFonts w:ascii="Arial" w:hAnsi="Arial" w:cs="Arial"/>
          <w:b/>
        </w:rPr>
        <w:t xml:space="preserve"> Municipal</w:t>
      </w:r>
      <w:r w:rsidR="000A26B7" w:rsidRPr="00040CC5">
        <w:rPr>
          <w:rFonts w:ascii="Arial" w:hAnsi="Arial" w:cs="Arial"/>
          <w:b/>
        </w:rPr>
        <w:t xml:space="preserve"> (FIDOP)</w:t>
      </w:r>
      <w:r w:rsidR="005B315C" w:rsidRPr="00040CC5">
        <w:rPr>
          <w:rFonts w:ascii="Arial" w:hAnsi="Arial" w:cs="Arial"/>
        </w:rPr>
        <w:t>,</w:t>
      </w:r>
      <w:r w:rsidRPr="00040CC5">
        <w:rPr>
          <w:rFonts w:ascii="Arial" w:hAnsi="Arial" w:cs="Arial"/>
        </w:rPr>
        <w:t xml:space="preserve"> obra</w:t>
      </w:r>
      <w:r w:rsidR="00F978BF">
        <w:rPr>
          <w:rFonts w:ascii="Arial" w:hAnsi="Arial" w:cs="Arial"/>
        </w:rPr>
        <w:t>n</w:t>
      </w:r>
      <w:r w:rsidRPr="00040CC5">
        <w:rPr>
          <w:rFonts w:ascii="Arial" w:hAnsi="Arial" w:cs="Arial"/>
        </w:rPr>
        <w:t xml:space="preserve"> inscrito</w:t>
      </w:r>
      <w:r w:rsidR="00F978BF">
        <w:rPr>
          <w:rFonts w:ascii="Arial" w:hAnsi="Arial" w:cs="Arial"/>
        </w:rPr>
        <w:t>s</w:t>
      </w:r>
      <w:r w:rsidRPr="00040CC5">
        <w:rPr>
          <w:rFonts w:ascii="Arial" w:hAnsi="Arial" w:cs="Arial"/>
        </w:rPr>
        <w:t xml:space="preserve"> en el Sistema de Registro y Actualización de Sujetos Obligados de este Organismo Garante </w:t>
      </w:r>
      <w:r w:rsidR="00C811AB" w:rsidRPr="00040CC5">
        <w:rPr>
          <w:rFonts w:ascii="Arial" w:hAnsi="Arial" w:cs="Arial"/>
        </w:rPr>
        <w:t xml:space="preserve">desde el año </w:t>
      </w:r>
      <w:r w:rsidR="00C726AC">
        <w:rPr>
          <w:rFonts w:ascii="Arial" w:hAnsi="Arial" w:cs="Arial"/>
        </w:rPr>
        <w:t>dos mil seis</w:t>
      </w:r>
      <w:r w:rsidRPr="00040CC5">
        <w:rPr>
          <w:rFonts w:ascii="Arial" w:hAnsi="Arial" w:cs="Arial"/>
        </w:rPr>
        <w:t xml:space="preserve">. </w:t>
      </w:r>
    </w:p>
    <w:p w14:paraId="4A625F3F" w14:textId="77777777" w:rsidR="004D0962" w:rsidRPr="00040CC5" w:rsidRDefault="004D0962" w:rsidP="007B5DF0">
      <w:pPr>
        <w:spacing w:after="0" w:line="240" w:lineRule="auto"/>
        <w:ind w:left="-567" w:right="-142"/>
        <w:jc w:val="both"/>
        <w:rPr>
          <w:rFonts w:ascii="Arial" w:hAnsi="Arial" w:cs="Arial"/>
        </w:rPr>
      </w:pPr>
    </w:p>
    <w:p w14:paraId="5C72C72E" w14:textId="0DBEAE10" w:rsidR="003E5C81" w:rsidRPr="00040CC5" w:rsidRDefault="003E5C81" w:rsidP="007B5DF0">
      <w:pPr>
        <w:spacing w:after="0" w:line="240" w:lineRule="auto"/>
        <w:ind w:left="-567" w:right="-142"/>
        <w:jc w:val="both"/>
        <w:rPr>
          <w:rFonts w:ascii="Arial" w:hAnsi="Arial" w:cs="Arial"/>
        </w:rPr>
      </w:pPr>
      <w:r w:rsidRPr="00040CC5">
        <w:rPr>
          <w:rFonts w:ascii="Arial" w:hAnsi="Arial" w:cs="Arial"/>
          <w:b/>
        </w:rPr>
        <w:t>II.-</w:t>
      </w:r>
      <w:r w:rsidRPr="00040CC5">
        <w:rPr>
          <w:rFonts w:ascii="Arial" w:hAnsi="Arial" w:cs="Arial"/>
        </w:rPr>
        <w:t xml:space="preserve"> Que en fecha </w:t>
      </w:r>
      <w:r w:rsidR="000A26B7" w:rsidRPr="00040CC5">
        <w:rPr>
          <w:rFonts w:ascii="Arial" w:hAnsi="Arial" w:cs="Arial"/>
        </w:rPr>
        <w:t xml:space="preserve">catorce de noviembre </w:t>
      </w:r>
      <w:r w:rsidRPr="00040CC5">
        <w:rPr>
          <w:rFonts w:ascii="Arial" w:hAnsi="Arial" w:cs="Arial"/>
        </w:rPr>
        <w:t xml:space="preserve">del año </w:t>
      </w:r>
      <w:r w:rsidR="004D0962" w:rsidRPr="00040CC5">
        <w:rPr>
          <w:rFonts w:ascii="Arial" w:hAnsi="Arial" w:cs="Arial"/>
        </w:rPr>
        <w:t>dos mil veintidós</w:t>
      </w:r>
      <w:r w:rsidRPr="00040CC5">
        <w:rPr>
          <w:rFonts w:ascii="Arial" w:hAnsi="Arial" w:cs="Arial"/>
        </w:rPr>
        <w:t xml:space="preserve">, </w:t>
      </w:r>
      <w:r w:rsidR="004D0962" w:rsidRPr="00040CC5">
        <w:rPr>
          <w:rFonts w:ascii="Arial" w:hAnsi="Arial" w:cs="Arial"/>
        </w:rPr>
        <w:t xml:space="preserve">se recibió el oficio número </w:t>
      </w:r>
      <w:r w:rsidR="000A26B7" w:rsidRPr="00040CC5">
        <w:rPr>
          <w:rFonts w:ascii="Arial" w:hAnsi="Arial" w:cs="Arial"/>
        </w:rPr>
        <w:t>DP/611/2022, suscrito por el Lic. Cruz Pérez Cuellar, en su carácter de Presidente Municipal de Ciudad Juárez</w:t>
      </w:r>
      <w:r w:rsidRPr="00040CC5">
        <w:rPr>
          <w:rFonts w:ascii="Arial" w:hAnsi="Arial" w:cs="Arial"/>
        </w:rPr>
        <w:t xml:space="preserve">, personalidad que acredita </w:t>
      </w:r>
      <w:r w:rsidR="00C726AC">
        <w:rPr>
          <w:rFonts w:ascii="Arial" w:hAnsi="Arial" w:cs="Arial"/>
        </w:rPr>
        <w:t>m</w:t>
      </w:r>
      <w:r w:rsidR="00C726AC" w:rsidRPr="00040CC5">
        <w:rPr>
          <w:rFonts w:ascii="Arial" w:hAnsi="Arial" w:cs="Arial"/>
        </w:rPr>
        <w:t xml:space="preserve">ediante copia certificada del Acta de </w:t>
      </w:r>
      <w:r w:rsidR="00C726AC">
        <w:rPr>
          <w:rFonts w:ascii="Arial" w:hAnsi="Arial" w:cs="Arial"/>
        </w:rPr>
        <w:t xml:space="preserve">la </w:t>
      </w:r>
      <w:r w:rsidR="00C726AC" w:rsidRPr="00040CC5">
        <w:rPr>
          <w:rFonts w:ascii="Arial" w:hAnsi="Arial" w:cs="Arial"/>
        </w:rPr>
        <w:t xml:space="preserve">Sesión </w:t>
      </w:r>
      <w:r w:rsidR="00C726AC">
        <w:rPr>
          <w:rFonts w:ascii="Arial" w:hAnsi="Arial" w:cs="Arial"/>
        </w:rPr>
        <w:t xml:space="preserve">01 solemne </w:t>
      </w:r>
      <w:r w:rsidR="00C726AC" w:rsidRPr="00040CC5">
        <w:rPr>
          <w:rFonts w:ascii="Arial" w:hAnsi="Arial" w:cs="Arial"/>
        </w:rPr>
        <w:t>de</w:t>
      </w:r>
      <w:r w:rsidR="00C726AC">
        <w:rPr>
          <w:rFonts w:ascii="Arial" w:hAnsi="Arial" w:cs="Arial"/>
        </w:rPr>
        <w:t>l</w:t>
      </w:r>
      <w:r w:rsidR="00C726AC" w:rsidRPr="00040CC5">
        <w:rPr>
          <w:rFonts w:ascii="Arial" w:hAnsi="Arial" w:cs="Arial"/>
        </w:rPr>
        <w:t xml:space="preserve"> </w:t>
      </w:r>
      <w:r w:rsidR="00C726AC">
        <w:rPr>
          <w:rFonts w:ascii="Arial" w:hAnsi="Arial" w:cs="Arial"/>
        </w:rPr>
        <w:t xml:space="preserve">Honorable </w:t>
      </w:r>
      <w:r w:rsidR="00C726AC" w:rsidRPr="00040CC5">
        <w:rPr>
          <w:rFonts w:ascii="Arial" w:hAnsi="Arial" w:cs="Arial"/>
        </w:rPr>
        <w:t xml:space="preserve">Ayuntamiento del </w:t>
      </w:r>
      <w:r w:rsidR="00C726AC">
        <w:rPr>
          <w:rFonts w:ascii="Arial" w:hAnsi="Arial" w:cs="Arial"/>
        </w:rPr>
        <w:t>M</w:t>
      </w:r>
      <w:r w:rsidR="00C726AC" w:rsidRPr="00040CC5">
        <w:rPr>
          <w:rFonts w:ascii="Arial" w:hAnsi="Arial" w:cs="Arial"/>
        </w:rPr>
        <w:t>unicipio de Juárez</w:t>
      </w:r>
      <w:r w:rsidR="00C726AC">
        <w:rPr>
          <w:rFonts w:ascii="Arial" w:hAnsi="Arial" w:cs="Arial"/>
        </w:rPr>
        <w:t>, Chihuahua,</w:t>
      </w:r>
      <w:r w:rsidR="00C726AC" w:rsidRPr="00040CC5">
        <w:rPr>
          <w:rFonts w:ascii="Arial" w:hAnsi="Arial" w:cs="Arial"/>
        </w:rPr>
        <w:t xml:space="preserve"> de fecha diez de septiembre de</w:t>
      </w:r>
      <w:r w:rsidR="00C726AC">
        <w:rPr>
          <w:rFonts w:ascii="Arial" w:hAnsi="Arial" w:cs="Arial"/>
        </w:rPr>
        <w:t>l año</w:t>
      </w:r>
      <w:r w:rsidR="00C726AC" w:rsidRPr="00040CC5">
        <w:rPr>
          <w:rFonts w:ascii="Arial" w:hAnsi="Arial" w:cs="Arial"/>
        </w:rPr>
        <w:t xml:space="preserve"> </w:t>
      </w:r>
      <w:r w:rsidR="00C726AC">
        <w:rPr>
          <w:rFonts w:ascii="Arial" w:hAnsi="Arial" w:cs="Arial"/>
        </w:rPr>
        <w:t>dos mil veintiuno</w:t>
      </w:r>
      <w:r w:rsidR="00C726AC" w:rsidRPr="00040CC5">
        <w:rPr>
          <w:rFonts w:ascii="Arial" w:hAnsi="Arial" w:cs="Arial"/>
        </w:rPr>
        <w:t xml:space="preserve">, </w:t>
      </w:r>
      <w:r w:rsidR="00C726AC">
        <w:rPr>
          <w:rFonts w:ascii="Arial" w:hAnsi="Arial" w:cs="Arial"/>
        </w:rPr>
        <w:t xml:space="preserve">expedida </w:t>
      </w:r>
      <w:r w:rsidR="00C726AC" w:rsidRPr="00040CC5">
        <w:rPr>
          <w:rFonts w:ascii="Arial" w:hAnsi="Arial" w:cs="Arial"/>
        </w:rPr>
        <w:t xml:space="preserve">por el Maestro Héctor Rafael Ortiz Orpinel </w:t>
      </w:r>
      <w:r w:rsidR="00C726AC">
        <w:rPr>
          <w:rFonts w:ascii="Arial" w:hAnsi="Arial" w:cs="Arial"/>
        </w:rPr>
        <w:t xml:space="preserve">en su carácter de </w:t>
      </w:r>
      <w:r w:rsidR="00C726AC" w:rsidRPr="00040CC5">
        <w:rPr>
          <w:rFonts w:ascii="Arial" w:hAnsi="Arial" w:cs="Arial"/>
        </w:rPr>
        <w:t>Secretario de la Presidencia Municipal y del Honorable Ayuntamiento,</w:t>
      </w:r>
      <w:r w:rsidR="00C726AC">
        <w:rPr>
          <w:rFonts w:ascii="Arial" w:hAnsi="Arial" w:cs="Arial"/>
        </w:rPr>
        <w:t xml:space="preserve"> cuyo original obra en el libro de actas de </w:t>
      </w:r>
      <w:r w:rsidR="006542CC">
        <w:rPr>
          <w:rFonts w:ascii="Arial" w:hAnsi="Arial" w:cs="Arial"/>
        </w:rPr>
        <w:t>s</w:t>
      </w:r>
      <w:r w:rsidR="00C726AC">
        <w:rPr>
          <w:rFonts w:ascii="Arial" w:hAnsi="Arial" w:cs="Arial"/>
        </w:rPr>
        <w:t>esiones de dicho Ayuntamiento y en los archivos de la oficina de la Dirección de Gobiern</w:t>
      </w:r>
      <w:r w:rsidR="006542CC">
        <w:rPr>
          <w:rFonts w:ascii="Arial" w:hAnsi="Arial" w:cs="Arial"/>
        </w:rPr>
        <w:t>o</w:t>
      </w:r>
      <w:r w:rsidR="00854730" w:rsidRPr="00040CC5">
        <w:rPr>
          <w:rFonts w:ascii="Arial" w:hAnsi="Arial" w:cs="Arial"/>
        </w:rPr>
        <w:t>, manifestando e</w:t>
      </w:r>
      <w:r w:rsidRPr="00040CC5">
        <w:rPr>
          <w:rFonts w:ascii="Arial" w:hAnsi="Arial" w:cs="Arial"/>
        </w:rPr>
        <w:t xml:space="preserve">n dicho oficio lo que </w:t>
      </w:r>
      <w:r w:rsidR="00854730" w:rsidRPr="00040CC5">
        <w:rPr>
          <w:rFonts w:ascii="Arial" w:hAnsi="Arial" w:cs="Arial"/>
        </w:rPr>
        <w:t xml:space="preserve">a continuación </w:t>
      </w:r>
      <w:r w:rsidRPr="00040CC5">
        <w:rPr>
          <w:rFonts w:ascii="Arial" w:hAnsi="Arial" w:cs="Arial"/>
        </w:rPr>
        <w:t xml:space="preserve">se transcribe: </w:t>
      </w:r>
    </w:p>
    <w:p w14:paraId="5F17607E" w14:textId="77777777" w:rsidR="0024611E" w:rsidRPr="00077048" w:rsidRDefault="0024611E" w:rsidP="007B5DF0">
      <w:pPr>
        <w:spacing w:after="0" w:line="240" w:lineRule="auto"/>
        <w:ind w:left="-567" w:right="-142"/>
        <w:jc w:val="both"/>
        <w:rPr>
          <w:rFonts w:ascii="Arial" w:hAnsi="Arial" w:cs="Arial"/>
          <w:sz w:val="24"/>
          <w:szCs w:val="24"/>
        </w:rPr>
      </w:pPr>
    </w:p>
    <w:p w14:paraId="108B3CE2" w14:textId="77777777" w:rsidR="000A26B7" w:rsidRDefault="003E5C81" w:rsidP="007B5DF0">
      <w:pPr>
        <w:spacing w:after="0" w:line="240" w:lineRule="auto"/>
        <w:ind w:left="142" w:right="-142"/>
        <w:jc w:val="both"/>
        <w:rPr>
          <w:rFonts w:ascii="Arial" w:hAnsi="Arial" w:cs="Arial"/>
          <w:i/>
          <w:sz w:val="18"/>
          <w:szCs w:val="24"/>
        </w:rPr>
      </w:pPr>
      <w:r w:rsidRPr="00077048">
        <w:rPr>
          <w:rFonts w:ascii="Arial" w:hAnsi="Arial" w:cs="Arial"/>
          <w:i/>
          <w:sz w:val="18"/>
          <w:szCs w:val="24"/>
        </w:rPr>
        <w:t>“</w:t>
      </w:r>
      <w:r w:rsidR="000A26B7">
        <w:rPr>
          <w:rFonts w:ascii="Arial" w:hAnsi="Arial" w:cs="Arial"/>
          <w:i/>
          <w:sz w:val="18"/>
          <w:szCs w:val="24"/>
        </w:rPr>
        <w:t>…</w:t>
      </w:r>
    </w:p>
    <w:p w14:paraId="6E410B28" w14:textId="040ED7E9" w:rsidR="00FF4730" w:rsidRDefault="00FF4730" w:rsidP="007B5DF0">
      <w:pPr>
        <w:spacing w:after="0" w:line="240" w:lineRule="auto"/>
        <w:ind w:left="142" w:right="-142"/>
        <w:jc w:val="both"/>
        <w:rPr>
          <w:rFonts w:ascii="Arial" w:hAnsi="Arial" w:cs="Arial"/>
          <w:i/>
          <w:sz w:val="18"/>
          <w:szCs w:val="24"/>
        </w:rPr>
      </w:pPr>
      <w:r>
        <w:rPr>
          <w:rFonts w:ascii="Arial" w:hAnsi="Arial" w:cs="Arial"/>
          <w:i/>
          <w:sz w:val="18"/>
          <w:szCs w:val="24"/>
        </w:rPr>
        <w:t xml:space="preserve">Reciba por este medio un cordial saludo. En atención al oficio ICHITAIP/P-3252/2022, en el cual solicita remitir copia certificada con sello y firma autógrafa de cada uno de los documentos susceptibles de certificar y que fueron mencionados en el correo electrónico emitido por este Municipio a través de la Coordinación de Transparencia el día primero de abril del presente año </w:t>
      </w:r>
      <w:proofErr w:type="gramStart"/>
      <w:r>
        <w:rPr>
          <w:rFonts w:ascii="Arial" w:hAnsi="Arial" w:cs="Arial"/>
          <w:i/>
          <w:sz w:val="18"/>
          <w:szCs w:val="24"/>
        </w:rPr>
        <w:t>en relación a</w:t>
      </w:r>
      <w:proofErr w:type="gramEnd"/>
      <w:r>
        <w:rPr>
          <w:rFonts w:ascii="Arial" w:hAnsi="Arial" w:cs="Arial"/>
          <w:i/>
          <w:sz w:val="18"/>
          <w:szCs w:val="24"/>
        </w:rPr>
        <w:t xml:space="preserve"> la baja del Sujeto Obligado Fideicomiso de Obra Participativa (FIDOP).</w:t>
      </w:r>
    </w:p>
    <w:p w14:paraId="487DB6DF" w14:textId="77777777" w:rsidR="0024611E" w:rsidRDefault="0024611E" w:rsidP="007B5DF0">
      <w:pPr>
        <w:spacing w:after="0" w:line="240" w:lineRule="auto"/>
        <w:ind w:left="142" w:right="-142"/>
        <w:jc w:val="both"/>
        <w:rPr>
          <w:rFonts w:ascii="Arial" w:hAnsi="Arial" w:cs="Arial"/>
          <w:i/>
          <w:sz w:val="18"/>
          <w:szCs w:val="24"/>
        </w:rPr>
      </w:pPr>
    </w:p>
    <w:p w14:paraId="5CB75D37" w14:textId="03C94384" w:rsidR="00FF4730" w:rsidRDefault="00FF4730" w:rsidP="007B5DF0">
      <w:pPr>
        <w:spacing w:after="0" w:line="240" w:lineRule="auto"/>
        <w:ind w:left="142" w:right="-142"/>
        <w:jc w:val="both"/>
        <w:rPr>
          <w:rFonts w:ascii="Arial" w:hAnsi="Arial" w:cs="Arial"/>
          <w:i/>
          <w:sz w:val="18"/>
          <w:szCs w:val="24"/>
        </w:rPr>
      </w:pPr>
      <w:r w:rsidRPr="00FF4404">
        <w:rPr>
          <w:rFonts w:ascii="Arial" w:hAnsi="Arial" w:cs="Arial"/>
          <w:b/>
          <w:bCs/>
          <w:i/>
          <w:sz w:val="18"/>
          <w:szCs w:val="24"/>
        </w:rPr>
        <w:t>PUNTO UNO:</w:t>
      </w:r>
      <w:r>
        <w:rPr>
          <w:rFonts w:ascii="Arial" w:hAnsi="Arial" w:cs="Arial"/>
          <w:i/>
          <w:sz w:val="18"/>
          <w:szCs w:val="24"/>
        </w:rPr>
        <w:t xml:space="preserve"> A fin de dar certeza de mi encargo </w:t>
      </w:r>
      <w:r w:rsidR="0024611E">
        <w:rPr>
          <w:rFonts w:ascii="Arial" w:hAnsi="Arial" w:cs="Arial"/>
          <w:i/>
          <w:sz w:val="18"/>
          <w:szCs w:val="24"/>
        </w:rPr>
        <w:t>c</w:t>
      </w:r>
      <w:r>
        <w:rPr>
          <w:rFonts w:ascii="Arial" w:hAnsi="Arial" w:cs="Arial"/>
          <w:i/>
          <w:sz w:val="18"/>
          <w:szCs w:val="24"/>
        </w:rPr>
        <w:t xml:space="preserve">omo </w:t>
      </w:r>
      <w:proofErr w:type="gramStart"/>
      <w:r>
        <w:rPr>
          <w:rFonts w:ascii="Arial" w:hAnsi="Arial" w:cs="Arial"/>
          <w:i/>
          <w:sz w:val="18"/>
          <w:szCs w:val="24"/>
        </w:rPr>
        <w:t>Presidente</w:t>
      </w:r>
      <w:proofErr w:type="gramEnd"/>
      <w:r>
        <w:rPr>
          <w:rFonts w:ascii="Arial" w:hAnsi="Arial" w:cs="Arial"/>
          <w:i/>
          <w:sz w:val="18"/>
          <w:szCs w:val="24"/>
        </w:rPr>
        <w:t xml:space="preserve"> Municipal y Titular del Sujeto Obligado </w:t>
      </w:r>
      <w:r w:rsidR="00FF4404">
        <w:rPr>
          <w:rFonts w:ascii="Arial" w:hAnsi="Arial" w:cs="Arial"/>
          <w:i/>
          <w:sz w:val="18"/>
          <w:szCs w:val="24"/>
        </w:rPr>
        <w:t>Municipio</w:t>
      </w:r>
      <w:r>
        <w:rPr>
          <w:rFonts w:ascii="Arial" w:hAnsi="Arial" w:cs="Arial"/>
          <w:i/>
          <w:sz w:val="18"/>
          <w:szCs w:val="24"/>
        </w:rPr>
        <w:t xml:space="preserve"> de Juárez, remito:</w:t>
      </w:r>
    </w:p>
    <w:p w14:paraId="5B2FC7A3" w14:textId="77777777" w:rsidR="0024611E" w:rsidRDefault="0024611E" w:rsidP="007B5DF0">
      <w:pPr>
        <w:spacing w:after="0" w:line="240" w:lineRule="auto"/>
        <w:ind w:left="142" w:right="-142"/>
        <w:jc w:val="both"/>
        <w:rPr>
          <w:rFonts w:ascii="Arial" w:hAnsi="Arial" w:cs="Arial"/>
          <w:i/>
          <w:sz w:val="18"/>
          <w:szCs w:val="24"/>
        </w:rPr>
      </w:pPr>
    </w:p>
    <w:p w14:paraId="6F964AF1" w14:textId="36EF0BEC" w:rsidR="00FF4404" w:rsidRDefault="00FF4404" w:rsidP="007B5DF0">
      <w:pPr>
        <w:pStyle w:val="Prrafodelista"/>
        <w:numPr>
          <w:ilvl w:val="0"/>
          <w:numId w:val="3"/>
        </w:numPr>
        <w:spacing w:after="0" w:line="240" w:lineRule="auto"/>
        <w:ind w:left="142" w:right="-142" w:firstLine="0"/>
        <w:jc w:val="both"/>
        <w:rPr>
          <w:rFonts w:ascii="Arial" w:hAnsi="Arial" w:cs="Arial"/>
          <w:i/>
          <w:sz w:val="18"/>
          <w:szCs w:val="24"/>
        </w:rPr>
      </w:pPr>
      <w:r w:rsidRPr="00FF4404">
        <w:rPr>
          <w:rFonts w:ascii="Arial" w:hAnsi="Arial" w:cs="Arial"/>
          <w:i/>
          <w:sz w:val="18"/>
          <w:szCs w:val="24"/>
        </w:rPr>
        <w:t>Acta de Cabildo de la Toma de Protesta Solemne de fecha 10 de septiembre de 202</w:t>
      </w:r>
      <w:r w:rsidR="00C726AC">
        <w:rPr>
          <w:rFonts w:ascii="Arial" w:hAnsi="Arial" w:cs="Arial"/>
          <w:i/>
          <w:sz w:val="18"/>
          <w:szCs w:val="24"/>
        </w:rPr>
        <w:t>2</w:t>
      </w:r>
      <w:r w:rsidRPr="00FF4404">
        <w:rPr>
          <w:rFonts w:ascii="Arial" w:hAnsi="Arial" w:cs="Arial"/>
          <w:i/>
          <w:sz w:val="18"/>
          <w:szCs w:val="24"/>
        </w:rPr>
        <w:t>.</w:t>
      </w:r>
    </w:p>
    <w:p w14:paraId="5B326AFC" w14:textId="77777777" w:rsidR="0024611E" w:rsidRPr="00FF4404" w:rsidRDefault="0024611E" w:rsidP="007B5DF0">
      <w:pPr>
        <w:pStyle w:val="Prrafodelista"/>
        <w:spacing w:after="0" w:line="240" w:lineRule="auto"/>
        <w:ind w:left="142" w:right="-142"/>
        <w:jc w:val="both"/>
        <w:rPr>
          <w:rFonts w:ascii="Arial" w:hAnsi="Arial" w:cs="Arial"/>
          <w:i/>
          <w:sz w:val="18"/>
          <w:szCs w:val="24"/>
        </w:rPr>
      </w:pPr>
    </w:p>
    <w:p w14:paraId="393DCEFB" w14:textId="383F2A8D" w:rsidR="00FF4730" w:rsidRDefault="00FF4404" w:rsidP="007B5DF0">
      <w:pPr>
        <w:spacing w:after="0" w:line="240" w:lineRule="auto"/>
        <w:ind w:left="142" w:right="-142"/>
        <w:jc w:val="both"/>
        <w:rPr>
          <w:rFonts w:ascii="Arial" w:hAnsi="Arial" w:cs="Arial"/>
          <w:i/>
          <w:sz w:val="18"/>
          <w:szCs w:val="24"/>
        </w:rPr>
      </w:pPr>
      <w:r w:rsidRPr="00FF4404">
        <w:rPr>
          <w:rFonts w:ascii="Arial" w:hAnsi="Arial" w:cs="Arial"/>
          <w:b/>
          <w:bCs/>
          <w:i/>
          <w:sz w:val="18"/>
          <w:szCs w:val="24"/>
        </w:rPr>
        <w:t>PUNTO DOS:</w:t>
      </w:r>
      <w:r>
        <w:rPr>
          <w:rFonts w:ascii="Arial" w:hAnsi="Arial" w:cs="Arial"/>
          <w:i/>
          <w:sz w:val="18"/>
          <w:szCs w:val="24"/>
        </w:rPr>
        <w:t xml:space="preserve"> Se enlistan a continuación los documentos solicitado</w:t>
      </w:r>
      <w:r w:rsidR="009D1597">
        <w:rPr>
          <w:rFonts w:ascii="Arial" w:hAnsi="Arial" w:cs="Arial"/>
          <w:i/>
          <w:sz w:val="18"/>
          <w:szCs w:val="24"/>
        </w:rPr>
        <w:t xml:space="preserve">s, mismos que han sido certificados y enviados de manera digital </w:t>
      </w:r>
      <w:r w:rsidR="00FC042E">
        <w:rPr>
          <w:rFonts w:ascii="Arial" w:hAnsi="Arial" w:cs="Arial"/>
          <w:i/>
          <w:sz w:val="18"/>
          <w:szCs w:val="24"/>
        </w:rPr>
        <w:t>vía</w:t>
      </w:r>
      <w:r w:rsidR="009D1597">
        <w:rPr>
          <w:rFonts w:ascii="Arial" w:hAnsi="Arial" w:cs="Arial"/>
          <w:i/>
          <w:sz w:val="18"/>
          <w:szCs w:val="24"/>
        </w:rPr>
        <w:t xml:space="preserve"> correo electrónico a los responsables del seguimiento por parte del Instituto y de manera física a través del presente oficio:</w:t>
      </w:r>
    </w:p>
    <w:p w14:paraId="6A50375D" w14:textId="77777777" w:rsidR="0024611E" w:rsidRDefault="0024611E" w:rsidP="007B5DF0">
      <w:pPr>
        <w:spacing w:after="0" w:line="240" w:lineRule="auto"/>
        <w:ind w:left="142" w:right="-142"/>
        <w:jc w:val="both"/>
        <w:rPr>
          <w:rFonts w:ascii="Arial" w:hAnsi="Arial" w:cs="Arial"/>
          <w:i/>
          <w:sz w:val="18"/>
          <w:szCs w:val="24"/>
        </w:rPr>
      </w:pPr>
    </w:p>
    <w:p w14:paraId="027CBC9D" w14:textId="1431DB3C" w:rsidR="009D1597" w:rsidRPr="00FC042E" w:rsidRDefault="009D1597" w:rsidP="007B5DF0">
      <w:pPr>
        <w:pStyle w:val="Prrafodelista"/>
        <w:numPr>
          <w:ilvl w:val="0"/>
          <w:numId w:val="3"/>
        </w:numPr>
        <w:spacing w:after="0" w:line="240" w:lineRule="auto"/>
        <w:ind w:left="142" w:right="-142" w:firstLine="0"/>
        <w:jc w:val="both"/>
        <w:rPr>
          <w:rFonts w:ascii="Arial" w:hAnsi="Arial" w:cs="Arial"/>
          <w:i/>
          <w:sz w:val="18"/>
          <w:szCs w:val="24"/>
        </w:rPr>
      </w:pPr>
      <w:r w:rsidRPr="00FC042E">
        <w:rPr>
          <w:rFonts w:ascii="Arial" w:hAnsi="Arial" w:cs="Arial"/>
          <w:i/>
          <w:sz w:val="18"/>
          <w:szCs w:val="24"/>
        </w:rPr>
        <w:t xml:space="preserve">Copia del Oficio </w:t>
      </w:r>
      <w:r w:rsidR="00FC042E" w:rsidRPr="00FC042E">
        <w:rPr>
          <w:rFonts w:ascii="Arial" w:hAnsi="Arial" w:cs="Arial"/>
          <w:i/>
          <w:sz w:val="18"/>
          <w:szCs w:val="24"/>
        </w:rPr>
        <w:t>de solicitud de baja FIDOP con número DP/160/2020 de fecha 23 de marzo de 2020 signado por el anterior presidente municipal C. Armando Cabada Alvídrez quien solicito la baja de ese Sujeto Obligado en ese año.</w:t>
      </w:r>
    </w:p>
    <w:p w14:paraId="43C38A37" w14:textId="77777777" w:rsidR="00FC042E" w:rsidRPr="00FC042E" w:rsidRDefault="00FC042E" w:rsidP="007B5DF0">
      <w:pPr>
        <w:pStyle w:val="Prrafodelista"/>
        <w:numPr>
          <w:ilvl w:val="0"/>
          <w:numId w:val="3"/>
        </w:numPr>
        <w:spacing w:after="0" w:line="240" w:lineRule="auto"/>
        <w:ind w:left="142" w:right="-142" w:firstLine="0"/>
        <w:jc w:val="both"/>
        <w:rPr>
          <w:rFonts w:ascii="Arial" w:hAnsi="Arial" w:cs="Arial"/>
          <w:i/>
          <w:sz w:val="18"/>
          <w:szCs w:val="18"/>
        </w:rPr>
      </w:pPr>
      <w:r w:rsidRPr="00FC042E">
        <w:rPr>
          <w:rFonts w:ascii="Arial" w:hAnsi="Arial" w:cs="Arial"/>
          <w:i/>
          <w:sz w:val="18"/>
          <w:szCs w:val="18"/>
        </w:rPr>
        <w:t>Acta de Cabildo del Comité Técnico del FIDOP</w:t>
      </w:r>
    </w:p>
    <w:p w14:paraId="2C282EBF" w14:textId="77777777" w:rsidR="00FC042E" w:rsidRPr="00FC042E" w:rsidRDefault="00FC042E" w:rsidP="007B5DF0">
      <w:pPr>
        <w:pStyle w:val="Prrafodelista"/>
        <w:numPr>
          <w:ilvl w:val="0"/>
          <w:numId w:val="3"/>
        </w:numPr>
        <w:spacing w:after="0" w:line="240" w:lineRule="auto"/>
        <w:ind w:left="142" w:right="-142" w:firstLine="0"/>
        <w:jc w:val="both"/>
        <w:rPr>
          <w:rFonts w:ascii="Arial" w:hAnsi="Arial" w:cs="Arial"/>
          <w:i/>
          <w:sz w:val="18"/>
          <w:szCs w:val="18"/>
        </w:rPr>
      </w:pPr>
      <w:r w:rsidRPr="00FC042E">
        <w:rPr>
          <w:rFonts w:ascii="Arial" w:hAnsi="Arial" w:cs="Arial"/>
          <w:i/>
          <w:sz w:val="18"/>
          <w:szCs w:val="18"/>
        </w:rPr>
        <w:t>Acta de Cabildo de la Modificación al Comité Técnico el FIDOP</w:t>
      </w:r>
    </w:p>
    <w:p w14:paraId="2FB6132A" w14:textId="77777777" w:rsidR="00FC042E" w:rsidRPr="00FC042E" w:rsidRDefault="00FC042E" w:rsidP="007B5DF0">
      <w:pPr>
        <w:pStyle w:val="Prrafodelista"/>
        <w:numPr>
          <w:ilvl w:val="0"/>
          <w:numId w:val="3"/>
        </w:numPr>
        <w:spacing w:after="0" w:line="240" w:lineRule="auto"/>
        <w:ind w:left="142" w:right="-142" w:firstLine="0"/>
        <w:jc w:val="both"/>
        <w:rPr>
          <w:rFonts w:ascii="Arial" w:hAnsi="Arial" w:cs="Arial"/>
          <w:i/>
          <w:sz w:val="18"/>
          <w:szCs w:val="18"/>
        </w:rPr>
      </w:pPr>
      <w:r w:rsidRPr="00FC042E">
        <w:rPr>
          <w:rFonts w:ascii="Arial" w:hAnsi="Arial" w:cs="Arial"/>
          <w:i/>
          <w:sz w:val="18"/>
          <w:szCs w:val="18"/>
        </w:rPr>
        <w:t>Acta de Cabildo de Disolución del FIDOP</w:t>
      </w:r>
    </w:p>
    <w:p w14:paraId="3DF46C0D" w14:textId="77777777" w:rsidR="00FC042E" w:rsidRPr="00FC042E" w:rsidRDefault="00FC042E" w:rsidP="007B5DF0">
      <w:pPr>
        <w:pStyle w:val="Prrafodelista"/>
        <w:numPr>
          <w:ilvl w:val="0"/>
          <w:numId w:val="3"/>
        </w:numPr>
        <w:spacing w:after="0" w:line="240" w:lineRule="auto"/>
        <w:ind w:left="142" w:right="-142" w:firstLine="0"/>
        <w:jc w:val="both"/>
        <w:rPr>
          <w:rFonts w:ascii="Arial" w:hAnsi="Arial" w:cs="Arial"/>
          <w:i/>
          <w:sz w:val="18"/>
          <w:szCs w:val="18"/>
        </w:rPr>
      </w:pPr>
      <w:r w:rsidRPr="00FC042E">
        <w:rPr>
          <w:rFonts w:ascii="Arial" w:hAnsi="Arial" w:cs="Arial"/>
          <w:i/>
          <w:sz w:val="18"/>
          <w:szCs w:val="18"/>
        </w:rPr>
        <w:t xml:space="preserve">Acta de Cabildo de la Toma de Protesta del </w:t>
      </w:r>
      <w:proofErr w:type="gramStart"/>
      <w:r w:rsidRPr="00FC042E">
        <w:rPr>
          <w:rFonts w:ascii="Arial" w:hAnsi="Arial" w:cs="Arial"/>
          <w:i/>
          <w:sz w:val="18"/>
          <w:szCs w:val="18"/>
        </w:rPr>
        <w:t>Presidente</w:t>
      </w:r>
      <w:proofErr w:type="gramEnd"/>
      <w:r w:rsidRPr="00FC042E">
        <w:rPr>
          <w:rFonts w:ascii="Arial" w:hAnsi="Arial" w:cs="Arial"/>
          <w:i/>
          <w:sz w:val="18"/>
          <w:szCs w:val="18"/>
        </w:rPr>
        <w:t xml:space="preserve"> Municipal que aprobó el FIDOP (C. Gustavo Elizondo Aguilar)</w:t>
      </w:r>
    </w:p>
    <w:p w14:paraId="7B3B3E30" w14:textId="77777777" w:rsidR="00FC042E" w:rsidRPr="00FC042E" w:rsidRDefault="00FC042E" w:rsidP="007B5DF0">
      <w:pPr>
        <w:pStyle w:val="Prrafodelista"/>
        <w:numPr>
          <w:ilvl w:val="0"/>
          <w:numId w:val="3"/>
        </w:numPr>
        <w:spacing w:after="0" w:line="240" w:lineRule="auto"/>
        <w:ind w:left="142" w:right="-142" w:firstLine="0"/>
        <w:jc w:val="both"/>
        <w:rPr>
          <w:rFonts w:ascii="Arial" w:hAnsi="Arial" w:cs="Arial"/>
          <w:i/>
          <w:sz w:val="18"/>
          <w:szCs w:val="18"/>
        </w:rPr>
      </w:pPr>
      <w:r w:rsidRPr="00FC042E">
        <w:rPr>
          <w:rFonts w:ascii="Arial" w:hAnsi="Arial" w:cs="Arial"/>
          <w:i/>
          <w:sz w:val="18"/>
          <w:szCs w:val="18"/>
        </w:rPr>
        <w:t xml:space="preserve">Acta de Cabildo de la Toma de Protesta del </w:t>
      </w:r>
      <w:proofErr w:type="gramStart"/>
      <w:r w:rsidRPr="00FC042E">
        <w:rPr>
          <w:rFonts w:ascii="Arial" w:hAnsi="Arial" w:cs="Arial"/>
          <w:i/>
          <w:sz w:val="18"/>
          <w:szCs w:val="18"/>
        </w:rPr>
        <w:t>Presidente</w:t>
      </w:r>
      <w:proofErr w:type="gramEnd"/>
      <w:r w:rsidRPr="00FC042E">
        <w:rPr>
          <w:rFonts w:ascii="Arial" w:hAnsi="Arial" w:cs="Arial"/>
          <w:i/>
          <w:sz w:val="18"/>
          <w:szCs w:val="18"/>
        </w:rPr>
        <w:t xml:space="preserve"> Municipal que disolvió el FIDOP (C. Héctor Agustín Murguía Lardizábal)</w:t>
      </w:r>
    </w:p>
    <w:p w14:paraId="47085D4A" w14:textId="49005FED" w:rsidR="00FC042E" w:rsidRDefault="00FC042E" w:rsidP="007B5DF0">
      <w:pPr>
        <w:pStyle w:val="Prrafodelista"/>
        <w:numPr>
          <w:ilvl w:val="0"/>
          <w:numId w:val="3"/>
        </w:numPr>
        <w:spacing w:after="0" w:line="240" w:lineRule="auto"/>
        <w:ind w:left="142" w:right="-142" w:firstLine="0"/>
        <w:jc w:val="both"/>
        <w:rPr>
          <w:rFonts w:ascii="Arial" w:hAnsi="Arial" w:cs="Arial"/>
          <w:i/>
          <w:sz w:val="18"/>
          <w:szCs w:val="18"/>
        </w:rPr>
      </w:pPr>
      <w:r w:rsidRPr="00FC042E">
        <w:rPr>
          <w:rFonts w:ascii="Arial" w:hAnsi="Arial" w:cs="Arial"/>
          <w:i/>
          <w:sz w:val="18"/>
          <w:szCs w:val="18"/>
        </w:rPr>
        <w:t xml:space="preserve">Acta de Cabildo de la Toma de Protesta del </w:t>
      </w:r>
      <w:proofErr w:type="gramStart"/>
      <w:r w:rsidRPr="00FC042E">
        <w:rPr>
          <w:rFonts w:ascii="Arial" w:hAnsi="Arial" w:cs="Arial"/>
          <w:i/>
          <w:sz w:val="18"/>
          <w:szCs w:val="18"/>
        </w:rPr>
        <w:t>Presidente</w:t>
      </w:r>
      <w:proofErr w:type="gramEnd"/>
      <w:r w:rsidRPr="00FC042E">
        <w:rPr>
          <w:rFonts w:ascii="Arial" w:hAnsi="Arial" w:cs="Arial"/>
          <w:i/>
          <w:sz w:val="18"/>
          <w:szCs w:val="18"/>
        </w:rPr>
        <w:t xml:space="preserve"> Municipal que solicitó la baja del FIDOP como Sujeto Obligado en el año 2020 (</w:t>
      </w:r>
      <w:r w:rsidR="0024611E">
        <w:rPr>
          <w:rFonts w:ascii="Arial" w:hAnsi="Arial" w:cs="Arial"/>
          <w:i/>
          <w:sz w:val="18"/>
          <w:szCs w:val="18"/>
        </w:rPr>
        <w:t xml:space="preserve">C. </w:t>
      </w:r>
      <w:r w:rsidRPr="00FC042E">
        <w:rPr>
          <w:rFonts w:ascii="Arial" w:hAnsi="Arial" w:cs="Arial"/>
          <w:i/>
          <w:sz w:val="18"/>
          <w:szCs w:val="18"/>
        </w:rPr>
        <w:t>Armando Cabada Alvídrez)</w:t>
      </w:r>
    </w:p>
    <w:p w14:paraId="2DF1DEBF" w14:textId="77777777" w:rsidR="0024611E" w:rsidRPr="00FC042E" w:rsidRDefault="0024611E" w:rsidP="007B5DF0">
      <w:pPr>
        <w:pStyle w:val="Prrafodelista"/>
        <w:spacing w:after="0" w:line="240" w:lineRule="auto"/>
        <w:ind w:left="142" w:right="-142"/>
        <w:jc w:val="both"/>
        <w:rPr>
          <w:rFonts w:ascii="Arial" w:hAnsi="Arial" w:cs="Arial"/>
          <w:i/>
          <w:sz w:val="18"/>
          <w:szCs w:val="18"/>
        </w:rPr>
      </w:pPr>
    </w:p>
    <w:p w14:paraId="08CF4CA9" w14:textId="04E9852B" w:rsidR="00FF4404" w:rsidRDefault="00FF4404" w:rsidP="007B5DF0">
      <w:pPr>
        <w:spacing w:after="0" w:line="240" w:lineRule="auto"/>
        <w:ind w:left="142" w:right="-142"/>
        <w:jc w:val="both"/>
        <w:rPr>
          <w:rFonts w:ascii="Arial" w:hAnsi="Arial" w:cs="Arial"/>
          <w:i/>
          <w:sz w:val="18"/>
          <w:szCs w:val="24"/>
        </w:rPr>
      </w:pPr>
      <w:r w:rsidRPr="00FF4404">
        <w:rPr>
          <w:rFonts w:ascii="Arial" w:hAnsi="Arial" w:cs="Arial"/>
          <w:b/>
          <w:bCs/>
          <w:i/>
          <w:sz w:val="18"/>
          <w:szCs w:val="24"/>
        </w:rPr>
        <w:t>PUNTO TRES:</w:t>
      </w:r>
      <w:r>
        <w:rPr>
          <w:rFonts w:ascii="Arial" w:hAnsi="Arial" w:cs="Arial"/>
          <w:i/>
          <w:sz w:val="18"/>
          <w:szCs w:val="24"/>
        </w:rPr>
        <w:t xml:space="preserve"> Hago de su conocimiento que siendo un Sujeto Obligado distinto al que nos ocupa, la Coordinación y Unidad de Transparencia de este Municipio ha dado continuidad a estos trabajos, por ello solicitamos que de manera definitiva este Fideicomiso pueda darse de baja como Sujeto Obligado ante el Instituto, ya que dejó de funcionar desde el año 2013.</w:t>
      </w:r>
    </w:p>
    <w:p w14:paraId="0DA66C0F" w14:textId="448C4015" w:rsidR="007B5DF0" w:rsidRDefault="007B5DF0" w:rsidP="007B5DF0">
      <w:pPr>
        <w:spacing w:after="0" w:line="240" w:lineRule="auto"/>
        <w:ind w:left="142" w:right="-142"/>
        <w:jc w:val="both"/>
        <w:rPr>
          <w:rFonts w:ascii="Arial" w:hAnsi="Arial" w:cs="Arial"/>
          <w:i/>
          <w:sz w:val="18"/>
          <w:szCs w:val="24"/>
        </w:rPr>
      </w:pPr>
    </w:p>
    <w:p w14:paraId="53834E27" w14:textId="212E9547" w:rsidR="007B5DF0" w:rsidRDefault="007B5DF0" w:rsidP="007B5DF0">
      <w:pPr>
        <w:spacing w:after="0" w:line="240" w:lineRule="auto"/>
        <w:ind w:left="142" w:right="-142"/>
        <w:jc w:val="both"/>
        <w:rPr>
          <w:rFonts w:ascii="Arial" w:hAnsi="Arial" w:cs="Arial"/>
          <w:i/>
          <w:sz w:val="18"/>
          <w:szCs w:val="24"/>
        </w:rPr>
      </w:pPr>
      <w:r>
        <w:rPr>
          <w:rFonts w:ascii="Arial" w:hAnsi="Arial" w:cs="Arial"/>
          <w:i/>
          <w:sz w:val="18"/>
          <w:szCs w:val="24"/>
        </w:rPr>
        <w:t>Aunado a lo anterior, remito los siguientes documentos que dan cuenta de la investigación llevada a cabo por la Unidad de Transparencia respecto a las acciones y dependencias involucradas y descritas en el Asunto número XXI (Primer adjunto general y sus acuerdos) del Acta de Cabildo de la Sesión 74 Ordinaria del Honorable Ayuntamiento de Juárez de fecha catorce de marzo de 2013, donde se aprueba la disolución del mismo, así como algunas otras dependencias que se consideró podrían tener información relacionada al asunto que nos ocupa:</w:t>
      </w:r>
    </w:p>
    <w:p w14:paraId="4366FF15" w14:textId="6154A96F" w:rsidR="007B5DF0" w:rsidRDefault="007B5DF0" w:rsidP="007B5DF0">
      <w:pPr>
        <w:spacing w:after="0" w:line="240" w:lineRule="auto"/>
        <w:ind w:left="142" w:right="-142"/>
        <w:jc w:val="both"/>
        <w:rPr>
          <w:rFonts w:ascii="Arial" w:hAnsi="Arial" w:cs="Arial"/>
          <w:i/>
          <w:sz w:val="18"/>
          <w:szCs w:val="24"/>
        </w:rPr>
      </w:pPr>
    </w:p>
    <w:p w14:paraId="25FC8280" w14:textId="77777777" w:rsidR="007B5DF0" w:rsidRPr="007B5DF0" w:rsidRDefault="007B5DF0" w:rsidP="007B5DF0">
      <w:pPr>
        <w:pStyle w:val="Prrafodelista"/>
        <w:numPr>
          <w:ilvl w:val="0"/>
          <w:numId w:val="5"/>
        </w:numPr>
        <w:shd w:val="clear" w:color="auto" w:fill="FFFFFF"/>
        <w:spacing w:after="0" w:line="240" w:lineRule="auto"/>
        <w:ind w:right="-142"/>
        <w:contextualSpacing w:val="0"/>
        <w:jc w:val="both"/>
        <w:rPr>
          <w:rFonts w:ascii="Arial" w:hAnsi="Arial" w:cs="Arial"/>
          <w:b/>
          <w:bCs/>
          <w:i/>
          <w:iCs/>
          <w:color w:val="333333"/>
          <w:sz w:val="18"/>
          <w:szCs w:val="18"/>
        </w:rPr>
      </w:pPr>
      <w:r w:rsidRPr="007B5DF0">
        <w:rPr>
          <w:rFonts w:ascii="Arial" w:hAnsi="Arial" w:cs="Arial"/>
          <w:i/>
          <w:iCs/>
          <w:color w:val="333333"/>
          <w:sz w:val="18"/>
          <w:szCs w:val="18"/>
        </w:rPr>
        <w:t>Oficio CT/314/2022 de fecha 6 de septiembre de 2022 dirigido a la Secretaría del Ayuntamiento.</w:t>
      </w:r>
    </w:p>
    <w:p w14:paraId="632726EA" w14:textId="5254233B" w:rsidR="007B5DF0" w:rsidRPr="007B5DF0" w:rsidRDefault="007B5DF0" w:rsidP="007B5DF0">
      <w:pPr>
        <w:pStyle w:val="Prrafodelista"/>
        <w:numPr>
          <w:ilvl w:val="1"/>
          <w:numId w:val="5"/>
        </w:numPr>
        <w:shd w:val="clear" w:color="auto" w:fill="FFFFFF"/>
        <w:spacing w:after="0" w:line="240" w:lineRule="auto"/>
        <w:ind w:right="-142"/>
        <w:contextualSpacing w:val="0"/>
        <w:jc w:val="both"/>
        <w:rPr>
          <w:rFonts w:ascii="Arial" w:hAnsi="Arial" w:cs="Arial"/>
          <w:b/>
          <w:bCs/>
          <w:i/>
          <w:iCs/>
          <w:color w:val="333333"/>
          <w:sz w:val="18"/>
          <w:szCs w:val="18"/>
        </w:rPr>
      </w:pPr>
      <w:r w:rsidRPr="007B5DF0">
        <w:rPr>
          <w:rFonts w:ascii="Arial" w:hAnsi="Arial" w:cs="Arial"/>
          <w:i/>
          <w:iCs/>
          <w:color w:val="333333"/>
          <w:sz w:val="18"/>
          <w:szCs w:val="18"/>
        </w:rPr>
        <w:t>Respuesta recibida a través del oficio SA/GOB/1343/2022 en fecha 9 de septiembre del presente año, enviando las actas certificadas indicadas en el punto uno del presente ocurso.</w:t>
      </w:r>
    </w:p>
    <w:p w14:paraId="00D878E9" w14:textId="1003ED91" w:rsidR="007B5DF0" w:rsidRPr="007B5DF0" w:rsidRDefault="007B5DF0" w:rsidP="007B5DF0">
      <w:pPr>
        <w:pStyle w:val="Prrafodelista"/>
        <w:shd w:val="clear" w:color="auto" w:fill="FFFFFF"/>
        <w:spacing w:after="0" w:line="240" w:lineRule="auto"/>
        <w:ind w:left="1440" w:right="-142"/>
        <w:contextualSpacing w:val="0"/>
        <w:jc w:val="both"/>
        <w:rPr>
          <w:rFonts w:ascii="Arial" w:hAnsi="Arial" w:cs="Arial"/>
          <w:b/>
          <w:bCs/>
          <w:i/>
          <w:iCs/>
          <w:color w:val="333333"/>
          <w:sz w:val="18"/>
          <w:szCs w:val="18"/>
        </w:rPr>
      </w:pPr>
    </w:p>
    <w:p w14:paraId="700CC49C" w14:textId="77777777" w:rsidR="007B5DF0" w:rsidRPr="007B5DF0" w:rsidRDefault="007B5DF0" w:rsidP="007B5DF0">
      <w:pPr>
        <w:pStyle w:val="Prrafodelista"/>
        <w:numPr>
          <w:ilvl w:val="0"/>
          <w:numId w:val="5"/>
        </w:numPr>
        <w:shd w:val="clear" w:color="auto" w:fill="FFFFFF"/>
        <w:spacing w:after="0" w:line="240" w:lineRule="auto"/>
        <w:ind w:right="-142"/>
        <w:contextualSpacing w:val="0"/>
        <w:jc w:val="both"/>
        <w:rPr>
          <w:rFonts w:ascii="Arial" w:hAnsi="Arial" w:cs="Arial"/>
          <w:b/>
          <w:bCs/>
          <w:i/>
          <w:iCs/>
          <w:color w:val="333333"/>
          <w:sz w:val="18"/>
          <w:szCs w:val="18"/>
        </w:rPr>
      </w:pPr>
      <w:r w:rsidRPr="007B5DF0">
        <w:rPr>
          <w:rFonts w:ascii="Arial" w:hAnsi="Arial" w:cs="Arial"/>
          <w:i/>
          <w:iCs/>
          <w:color w:val="333333"/>
          <w:sz w:val="18"/>
          <w:szCs w:val="18"/>
        </w:rPr>
        <w:t xml:space="preserve">Oficio CT/315/2022 de fecha 6 de septiembre de 2022 dirigido a la Contraloría Municipal. </w:t>
      </w:r>
    </w:p>
    <w:p w14:paraId="34DF7A33" w14:textId="01BD8D7D" w:rsidR="007B5DF0" w:rsidRPr="007B5DF0" w:rsidRDefault="007B5DF0" w:rsidP="007B5DF0">
      <w:pPr>
        <w:pStyle w:val="Prrafodelista"/>
        <w:numPr>
          <w:ilvl w:val="1"/>
          <w:numId w:val="5"/>
        </w:numPr>
        <w:shd w:val="clear" w:color="auto" w:fill="FFFFFF"/>
        <w:spacing w:after="0" w:line="240" w:lineRule="auto"/>
        <w:ind w:right="-142"/>
        <w:contextualSpacing w:val="0"/>
        <w:jc w:val="both"/>
        <w:rPr>
          <w:rFonts w:ascii="Arial" w:hAnsi="Arial" w:cs="Arial"/>
          <w:b/>
          <w:bCs/>
          <w:i/>
          <w:iCs/>
          <w:color w:val="333333"/>
          <w:sz w:val="18"/>
          <w:szCs w:val="18"/>
        </w:rPr>
      </w:pPr>
      <w:r w:rsidRPr="007B5DF0">
        <w:rPr>
          <w:rFonts w:ascii="Arial" w:hAnsi="Arial" w:cs="Arial"/>
          <w:i/>
          <w:iCs/>
          <w:color w:val="333333"/>
          <w:sz w:val="18"/>
          <w:szCs w:val="18"/>
        </w:rPr>
        <w:t xml:space="preserve">Respuesta recibida a través del oficio CM/485/2022 en fecha 5 de octubre del presente año, donde informa que no se encontró información relacionada a lo solicitado. </w:t>
      </w:r>
    </w:p>
    <w:p w14:paraId="5FE999E9" w14:textId="77777777" w:rsidR="007B5DF0" w:rsidRPr="007B5DF0" w:rsidRDefault="007B5DF0" w:rsidP="007B5DF0">
      <w:pPr>
        <w:pStyle w:val="Prrafodelista"/>
        <w:shd w:val="clear" w:color="auto" w:fill="FFFFFF"/>
        <w:spacing w:after="0" w:line="240" w:lineRule="auto"/>
        <w:ind w:left="1440" w:right="-142"/>
        <w:contextualSpacing w:val="0"/>
        <w:jc w:val="both"/>
        <w:rPr>
          <w:rFonts w:ascii="Arial" w:hAnsi="Arial" w:cs="Arial"/>
          <w:b/>
          <w:bCs/>
          <w:i/>
          <w:iCs/>
          <w:color w:val="333333"/>
          <w:sz w:val="18"/>
          <w:szCs w:val="18"/>
        </w:rPr>
      </w:pPr>
    </w:p>
    <w:p w14:paraId="7C5FD529" w14:textId="77777777" w:rsidR="007B5DF0" w:rsidRPr="007B5DF0" w:rsidRDefault="007B5DF0" w:rsidP="007B5DF0">
      <w:pPr>
        <w:pStyle w:val="Prrafodelista"/>
        <w:numPr>
          <w:ilvl w:val="0"/>
          <w:numId w:val="5"/>
        </w:numPr>
        <w:shd w:val="clear" w:color="auto" w:fill="FFFFFF"/>
        <w:spacing w:after="0" w:line="240" w:lineRule="auto"/>
        <w:ind w:right="-142"/>
        <w:contextualSpacing w:val="0"/>
        <w:jc w:val="both"/>
        <w:rPr>
          <w:rFonts w:ascii="Arial" w:hAnsi="Arial" w:cs="Arial"/>
          <w:b/>
          <w:bCs/>
          <w:i/>
          <w:iCs/>
          <w:color w:val="333333"/>
          <w:sz w:val="18"/>
          <w:szCs w:val="18"/>
        </w:rPr>
      </w:pPr>
      <w:r w:rsidRPr="007B5DF0">
        <w:rPr>
          <w:rFonts w:ascii="Arial" w:hAnsi="Arial" w:cs="Arial"/>
          <w:i/>
          <w:iCs/>
          <w:color w:val="333333"/>
          <w:sz w:val="18"/>
          <w:szCs w:val="18"/>
        </w:rPr>
        <w:t xml:space="preserve">Oficio CT/317/2022 de fecha 6 de septiembre de 2022 dirigido a la Tesorería Municipal. </w:t>
      </w:r>
    </w:p>
    <w:p w14:paraId="03816F8C" w14:textId="1FC26943" w:rsidR="007B5DF0" w:rsidRPr="007B5DF0" w:rsidRDefault="007B5DF0" w:rsidP="007B5DF0">
      <w:pPr>
        <w:pStyle w:val="Prrafodelista"/>
        <w:numPr>
          <w:ilvl w:val="1"/>
          <w:numId w:val="5"/>
        </w:numPr>
        <w:shd w:val="clear" w:color="auto" w:fill="FFFFFF"/>
        <w:spacing w:after="0" w:line="240" w:lineRule="auto"/>
        <w:ind w:right="-142"/>
        <w:contextualSpacing w:val="0"/>
        <w:jc w:val="both"/>
        <w:rPr>
          <w:rFonts w:ascii="Arial" w:hAnsi="Arial" w:cs="Arial"/>
          <w:b/>
          <w:bCs/>
          <w:i/>
          <w:iCs/>
          <w:color w:val="333333"/>
          <w:sz w:val="18"/>
          <w:szCs w:val="18"/>
        </w:rPr>
      </w:pPr>
      <w:r w:rsidRPr="007B5DF0">
        <w:rPr>
          <w:rFonts w:ascii="Arial" w:hAnsi="Arial" w:cs="Arial"/>
          <w:i/>
          <w:iCs/>
          <w:color w:val="333333"/>
          <w:sz w:val="18"/>
          <w:szCs w:val="18"/>
        </w:rPr>
        <w:t xml:space="preserve">Respuesta recibida a través del oficio TM/DC/373/2022 en fecha CT/317/2022, donde se anexan los auxiliares contables de la cuenta deudor diverso número 00000.000000.15224 con un saldo de $3,791,987.23 (Tres millones setecientos noventa y un mil novecientos ochenta y siete pesos 23/100 m.n.) desconociendo por qué no fue liquidada en su momento. </w:t>
      </w:r>
    </w:p>
    <w:p w14:paraId="004CE777" w14:textId="77777777" w:rsidR="007B5DF0" w:rsidRPr="007B5DF0" w:rsidRDefault="007B5DF0" w:rsidP="007B5DF0">
      <w:pPr>
        <w:pStyle w:val="Prrafodelista"/>
        <w:shd w:val="clear" w:color="auto" w:fill="FFFFFF"/>
        <w:spacing w:after="0" w:line="240" w:lineRule="auto"/>
        <w:ind w:left="1440" w:right="-142"/>
        <w:contextualSpacing w:val="0"/>
        <w:jc w:val="both"/>
        <w:rPr>
          <w:rFonts w:ascii="Arial" w:hAnsi="Arial" w:cs="Arial"/>
          <w:b/>
          <w:bCs/>
          <w:i/>
          <w:iCs/>
          <w:color w:val="333333"/>
          <w:sz w:val="18"/>
          <w:szCs w:val="18"/>
        </w:rPr>
      </w:pPr>
    </w:p>
    <w:p w14:paraId="17A105D5" w14:textId="77777777" w:rsidR="007B5DF0" w:rsidRPr="007B5DF0" w:rsidRDefault="007B5DF0" w:rsidP="007B5DF0">
      <w:pPr>
        <w:pStyle w:val="Prrafodelista"/>
        <w:numPr>
          <w:ilvl w:val="0"/>
          <w:numId w:val="5"/>
        </w:numPr>
        <w:shd w:val="clear" w:color="auto" w:fill="FFFFFF"/>
        <w:spacing w:after="0" w:line="240" w:lineRule="auto"/>
        <w:ind w:right="-142"/>
        <w:contextualSpacing w:val="0"/>
        <w:jc w:val="both"/>
        <w:rPr>
          <w:rFonts w:ascii="Arial" w:hAnsi="Arial" w:cs="Arial"/>
          <w:b/>
          <w:bCs/>
          <w:i/>
          <w:iCs/>
          <w:color w:val="333333"/>
          <w:sz w:val="18"/>
          <w:szCs w:val="18"/>
        </w:rPr>
      </w:pPr>
      <w:r w:rsidRPr="007B5DF0">
        <w:rPr>
          <w:rFonts w:ascii="Arial" w:hAnsi="Arial" w:cs="Arial"/>
          <w:i/>
          <w:iCs/>
          <w:color w:val="333333"/>
          <w:sz w:val="18"/>
          <w:szCs w:val="18"/>
        </w:rPr>
        <w:t>Oficio CT/318/2022 de fecha 6 de septiembre de 2022 dirigido a la Dirección General de Obras Públicas</w:t>
      </w:r>
      <w:r w:rsidRPr="007B5DF0">
        <w:rPr>
          <w:rFonts w:ascii="Arial" w:hAnsi="Arial" w:cs="Arial"/>
          <w:i/>
          <w:iCs/>
          <w:color w:val="333333"/>
          <w:sz w:val="18"/>
          <w:szCs w:val="18"/>
          <w:rtl/>
        </w:rPr>
        <w:t xml:space="preserve"> </w:t>
      </w:r>
    </w:p>
    <w:p w14:paraId="17698A28" w14:textId="21587595" w:rsidR="007B5DF0" w:rsidRDefault="007B5DF0" w:rsidP="007B5DF0">
      <w:pPr>
        <w:pStyle w:val="Prrafodelista"/>
        <w:numPr>
          <w:ilvl w:val="1"/>
          <w:numId w:val="5"/>
        </w:numPr>
        <w:shd w:val="clear" w:color="auto" w:fill="FFFFFF"/>
        <w:spacing w:after="0" w:line="240" w:lineRule="auto"/>
        <w:ind w:right="-142"/>
        <w:contextualSpacing w:val="0"/>
        <w:jc w:val="both"/>
        <w:rPr>
          <w:rFonts w:ascii="Arial" w:hAnsi="Arial" w:cs="Arial"/>
          <w:i/>
          <w:iCs/>
          <w:color w:val="333333"/>
          <w:sz w:val="18"/>
          <w:szCs w:val="18"/>
        </w:rPr>
      </w:pPr>
      <w:r w:rsidRPr="007B5DF0">
        <w:rPr>
          <w:rFonts w:ascii="Arial" w:hAnsi="Arial" w:cs="Arial"/>
          <w:i/>
          <w:iCs/>
          <w:color w:val="333333"/>
          <w:sz w:val="18"/>
          <w:szCs w:val="18"/>
        </w:rPr>
        <w:t xml:space="preserve">Respuesta recibida a través del oficio DGOP/03093/2022 en fecha 20 de septiembre de 2022, donde se informa que después de una búsqueda exhaustiva en los archivos digitales y físicos que obran en esa Dirección, no se encontró documento alguno que refiera haber tenido participación en el proceso de extinción del fideicomiso en comento. </w:t>
      </w:r>
    </w:p>
    <w:p w14:paraId="59A39531" w14:textId="77777777" w:rsidR="007B5DF0" w:rsidRPr="007B5DF0" w:rsidRDefault="007B5DF0" w:rsidP="007B5DF0">
      <w:pPr>
        <w:pStyle w:val="Prrafodelista"/>
        <w:shd w:val="clear" w:color="auto" w:fill="FFFFFF"/>
        <w:spacing w:after="0" w:line="240" w:lineRule="auto"/>
        <w:ind w:left="1440" w:right="-142"/>
        <w:contextualSpacing w:val="0"/>
        <w:jc w:val="both"/>
        <w:rPr>
          <w:rFonts w:ascii="Arial" w:hAnsi="Arial" w:cs="Arial"/>
          <w:i/>
          <w:iCs/>
          <w:color w:val="333333"/>
          <w:sz w:val="18"/>
          <w:szCs w:val="18"/>
        </w:rPr>
      </w:pPr>
    </w:p>
    <w:p w14:paraId="46E5E8D6" w14:textId="77777777" w:rsidR="007B5DF0" w:rsidRPr="007B5DF0" w:rsidRDefault="007B5DF0" w:rsidP="007B5DF0">
      <w:pPr>
        <w:pStyle w:val="Prrafodelista"/>
        <w:numPr>
          <w:ilvl w:val="0"/>
          <w:numId w:val="5"/>
        </w:numPr>
        <w:shd w:val="clear" w:color="auto" w:fill="FFFFFF"/>
        <w:spacing w:after="0" w:line="240" w:lineRule="auto"/>
        <w:ind w:right="-142"/>
        <w:contextualSpacing w:val="0"/>
        <w:jc w:val="both"/>
        <w:rPr>
          <w:rFonts w:ascii="Arial" w:hAnsi="Arial" w:cs="Arial"/>
          <w:i/>
          <w:iCs/>
          <w:color w:val="333333"/>
          <w:sz w:val="18"/>
          <w:szCs w:val="18"/>
        </w:rPr>
      </w:pPr>
      <w:r w:rsidRPr="007B5DF0">
        <w:rPr>
          <w:rFonts w:ascii="Arial" w:hAnsi="Arial" w:cs="Arial"/>
          <w:i/>
          <w:iCs/>
          <w:color w:val="333333"/>
          <w:sz w:val="18"/>
          <w:szCs w:val="18"/>
        </w:rPr>
        <w:t xml:space="preserve">Oficio CT/319/2022 de fecha 6 de septiembre de 2022 dirigido a la Dirección General de Desarrollo Social. </w:t>
      </w:r>
    </w:p>
    <w:p w14:paraId="4617A260" w14:textId="77777777" w:rsidR="007B5DF0" w:rsidRDefault="007B5DF0" w:rsidP="007B5DF0">
      <w:pPr>
        <w:pStyle w:val="Prrafodelista"/>
        <w:numPr>
          <w:ilvl w:val="1"/>
          <w:numId w:val="5"/>
        </w:numPr>
        <w:shd w:val="clear" w:color="auto" w:fill="FFFFFF"/>
        <w:spacing w:after="0" w:line="240" w:lineRule="auto"/>
        <w:ind w:right="-142"/>
        <w:contextualSpacing w:val="0"/>
        <w:jc w:val="both"/>
        <w:rPr>
          <w:rFonts w:ascii="Arial" w:hAnsi="Arial" w:cs="Arial"/>
          <w:i/>
          <w:iCs/>
          <w:color w:val="333333"/>
          <w:sz w:val="18"/>
          <w:szCs w:val="18"/>
        </w:rPr>
      </w:pPr>
      <w:r w:rsidRPr="007B5DF0">
        <w:rPr>
          <w:rFonts w:ascii="Arial" w:hAnsi="Arial" w:cs="Arial"/>
          <w:i/>
          <w:iCs/>
          <w:color w:val="333333"/>
          <w:sz w:val="18"/>
          <w:szCs w:val="18"/>
        </w:rPr>
        <w:t>Respuesta recibida a través del oficio DGDS/1308/2022 en fecha 19 de septiembre de 2022, donde informa que se realizó una búsqueda exhaustiva en los archivos físicos y en los formatos de transferencia de documentos al archivo de concentración del Municipio de Juárez que genera esta Dirección, no encontrando ningún documento relacionado al Fideicomiso en mención. </w:t>
      </w:r>
    </w:p>
    <w:p w14:paraId="7D223E71" w14:textId="739F6CA3" w:rsidR="007B5DF0" w:rsidRPr="007B5DF0" w:rsidRDefault="007B5DF0" w:rsidP="007B5DF0">
      <w:pPr>
        <w:pStyle w:val="Prrafodelista"/>
        <w:shd w:val="clear" w:color="auto" w:fill="FFFFFF"/>
        <w:spacing w:after="0" w:line="240" w:lineRule="auto"/>
        <w:ind w:left="1440" w:right="-142"/>
        <w:contextualSpacing w:val="0"/>
        <w:jc w:val="both"/>
        <w:rPr>
          <w:rFonts w:ascii="Arial" w:hAnsi="Arial" w:cs="Arial"/>
          <w:i/>
          <w:iCs/>
          <w:color w:val="333333"/>
          <w:sz w:val="18"/>
          <w:szCs w:val="18"/>
        </w:rPr>
      </w:pPr>
      <w:r w:rsidRPr="007B5DF0">
        <w:rPr>
          <w:rFonts w:ascii="Arial" w:hAnsi="Arial" w:cs="Arial"/>
          <w:i/>
          <w:iCs/>
          <w:color w:val="333333"/>
          <w:sz w:val="18"/>
          <w:szCs w:val="18"/>
        </w:rPr>
        <w:t xml:space="preserve">  </w:t>
      </w:r>
    </w:p>
    <w:p w14:paraId="25C27A0D" w14:textId="77777777" w:rsidR="007B5DF0" w:rsidRPr="007B5DF0" w:rsidRDefault="007B5DF0" w:rsidP="007B5DF0">
      <w:pPr>
        <w:pStyle w:val="Prrafodelista"/>
        <w:numPr>
          <w:ilvl w:val="0"/>
          <w:numId w:val="5"/>
        </w:numPr>
        <w:shd w:val="clear" w:color="auto" w:fill="FFFFFF"/>
        <w:spacing w:after="0" w:line="240" w:lineRule="auto"/>
        <w:ind w:right="-142"/>
        <w:contextualSpacing w:val="0"/>
        <w:jc w:val="both"/>
        <w:rPr>
          <w:rFonts w:ascii="Arial" w:hAnsi="Arial" w:cs="Arial"/>
          <w:i/>
          <w:iCs/>
          <w:color w:val="333333"/>
          <w:sz w:val="18"/>
          <w:szCs w:val="18"/>
          <w:rtl/>
        </w:rPr>
      </w:pPr>
      <w:r w:rsidRPr="007B5DF0">
        <w:rPr>
          <w:rFonts w:ascii="Arial" w:hAnsi="Arial" w:cs="Arial"/>
          <w:i/>
          <w:iCs/>
          <w:color w:val="333333"/>
          <w:sz w:val="18"/>
          <w:szCs w:val="18"/>
        </w:rPr>
        <w:t xml:space="preserve">Oficio CT/375/2022 de fecha 28 de septiembre de 2022 dirigido a la Oficialía Mayor. </w:t>
      </w:r>
    </w:p>
    <w:p w14:paraId="30D10816" w14:textId="13BD0BC7" w:rsidR="007B5DF0" w:rsidRDefault="007B5DF0" w:rsidP="007B5DF0">
      <w:pPr>
        <w:pStyle w:val="Prrafodelista"/>
        <w:numPr>
          <w:ilvl w:val="1"/>
          <w:numId w:val="5"/>
        </w:numPr>
        <w:shd w:val="clear" w:color="auto" w:fill="FFFFFF"/>
        <w:spacing w:after="0" w:line="240" w:lineRule="auto"/>
        <w:ind w:right="-142"/>
        <w:contextualSpacing w:val="0"/>
        <w:jc w:val="both"/>
        <w:rPr>
          <w:rFonts w:ascii="Arial" w:hAnsi="Arial" w:cs="Arial"/>
          <w:i/>
          <w:iCs/>
          <w:color w:val="333333"/>
          <w:sz w:val="18"/>
          <w:szCs w:val="18"/>
        </w:rPr>
      </w:pPr>
      <w:r w:rsidRPr="007B5DF0">
        <w:rPr>
          <w:rFonts w:ascii="Arial" w:hAnsi="Arial" w:cs="Arial"/>
          <w:i/>
          <w:iCs/>
          <w:color w:val="333333"/>
          <w:sz w:val="18"/>
          <w:szCs w:val="18"/>
        </w:rPr>
        <w:t xml:space="preserve">Respuesta recibida a través del oficio OM/0538/2022 en fecha 7 de octubre de 2022, donde se remite copia certificada del listado de bienes muebles registrados en el Sistema de Control de Activos, correspondientes al extinto fideicomiso. </w:t>
      </w:r>
    </w:p>
    <w:p w14:paraId="56798F08" w14:textId="77777777" w:rsidR="007B5DF0" w:rsidRPr="007B5DF0" w:rsidRDefault="007B5DF0" w:rsidP="007B5DF0">
      <w:pPr>
        <w:pStyle w:val="Prrafodelista"/>
        <w:shd w:val="clear" w:color="auto" w:fill="FFFFFF"/>
        <w:spacing w:after="0" w:line="240" w:lineRule="auto"/>
        <w:ind w:left="1440" w:right="-142"/>
        <w:contextualSpacing w:val="0"/>
        <w:jc w:val="both"/>
        <w:rPr>
          <w:rFonts w:ascii="Arial" w:hAnsi="Arial" w:cs="Arial"/>
          <w:i/>
          <w:iCs/>
          <w:color w:val="333333"/>
          <w:sz w:val="18"/>
          <w:szCs w:val="18"/>
        </w:rPr>
      </w:pPr>
    </w:p>
    <w:p w14:paraId="5E2FF2C8" w14:textId="10711986" w:rsidR="007B5DF0" w:rsidRDefault="007B5DF0" w:rsidP="007B5DF0">
      <w:pPr>
        <w:shd w:val="clear" w:color="auto" w:fill="FFFFFF"/>
        <w:spacing w:after="0" w:line="240" w:lineRule="auto"/>
        <w:ind w:right="-142"/>
        <w:jc w:val="both"/>
        <w:rPr>
          <w:rFonts w:ascii="Arial" w:hAnsi="Arial" w:cs="Arial"/>
          <w:i/>
          <w:iCs/>
          <w:color w:val="333333"/>
          <w:sz w:val="18"/>
          <w:szCs w:val="18"/>
        </w:rPr>
      </w:pPr>
      <w:r w:rsidRPr="007B5DF0">
        <w:rPr>
          <w:rFonts w:ascii="Arial" w:hAnsi="Arial" w:cs="Arial"/>
          <w:b/>
          <w:bCs/>
          <w:i/>
          <w:iCs/>
          <w:color w:val="333333"/>
          <w:sz w:val="18"/>
          <w:szCs w:val="18"/>
        </w:rPr>
        <w:t>PUNTO CUATRO:</w:t>
      </w:r>
      <w:r w:rsidRPr="007B5DF0">
        <w:rPr>
          <w:rFonts w:ascii="Arial" w:hAnsi="Arial" w:cs="Arial"/>
          <w:i/>
          <w:iCs/>
          <w:color w:val="333333"/>
          <w:sz w:val="18"/>
          <w:szCs w:val="18"/>
        </w:rPr>
        <w:t xml:space="preserve"> Reiteramos que el FIDOP contaba con su propia Unidad de Transparencia para dar seguimiento a solicitudes, obligaciones y recursos de revisión. Por lo tanto, esta Unidad de Transparencia del Municipio de Juárez, no tiene acceso a los sistemas correspondientes para su seguimiento. </w:t>
      </w:r>
    </w:p>
    <w:p w14:paraId="5DECE792" w14:textId="77777777" w:rsidR="007B5DF0" w:rsidRPr="007B5DF0" w:rsidRDefault="007B5DF0" w:rsidP="007B5DF0">
      <w:pPr>
        <w:shd w:val="clear" w:color="auto" w:fill="FFFFFF"/>
        <w:spacing w:after="0" w:line="240" w:lineRule="auto"/>
        <w:ind w:right="-142"/>
        <w:jc w:val="both"/>
        <w:rPr>
          <w:rFonts w:ascii="Arial" w:hAnsi="Arial" w:cs="Arial"/>
          <w:i/>
          <w:iCs/>
          <w:color w:val="333333"/>
          <w:sz w:val="18"/>
          <w:szCs w:val="18"/>
        </w:rPr>
      </w:pPr>
    </w:p>
    <w:p w14:paraId="7081C4BC" w14:textId="647CA73A" w:rsidR="007B5DF0" w:rsidRDefault="007B5DF0" w:rsidP="007B5DF0">
      <w:pPr>
        <w:shd w:val="clear" w:color="auto" w:fill="FFFFFF"/>
        <w:spacing w:after="0" w:line="240" w:lineRule="auto"/>
        <w:ind w:right="-142"/>
        <w:jc w:val="both"/>
        <w:rPr>
          <w:rFonts w:ascii="Arial" w:hAnsi="Arial" w:cs="Arial"/>
          <w:i/>
          <w:iCs/>
          <w:color w:val="333333"/>
          <w:sz w:val="18"/>
          <w:szCs w:val="18"/>
        </w:rPr>
      </w:pPr>
      <w:r w:rsidRPr="007B5DF0">
        <w:rPr>
          <w:rFonts w:ascii="Arial" w:hAnsi="Arial" w:cs="Arial"/>
          <w:i/>
          <w:iCs/>
          <w:color w:val="333333"/>
          <w:sz w:val="18"/>
          <w:szCs w:val="18"/>
        </w:rPr>
        <w:t>Remitimos la liga digital donde puede encontrar la información generada antes de la extinción, dentro del apartado de información histórica en el portal de transparencia:</w:t>
      </w:r>
    </w:p>
    <w:p w14:paraId="1D283816" w14:textId="77777777" w:rsidR="007B5DF0" w:rsidRPr="007B5DF0" w:rsidRDefault="007B5DF0" w:rsidP="007B5DF0">
      <w:pPr>
        <w:shd w:val="clear" w:color="auto" w:fill="FFFFFF"/>
        <w:spacing w:after="0" w:line="240" w:lineRule="auto"/>
        <w:ind w:right="-142"/>
        <w:jc w:val="both"/>
        <w:rPr>
          <w:rFonts w:ascii="Arial" w:hAnsi="Arial" w:cs="Arial"/>
          <w:i/>
          <w:iCs/>
          <w:color w:val="333333"/>
          <w:sz w:val="18"/>
          <w:szCs w:val="18"/>
        </w:rPr>
      </w:pPr>
    </w:p>
    <w:p w14:paraId="2E04E4A5" w14:textId="77777777" w:rsidR="007B5DF0" w:rsidRDefault="00000000" w:rsidP="007B5DF0">
      <w:pPr>
        <w:shd w:val="clear" w:color="auto" w:fill="FFFFFF"/>
        <w:spacing w:after="0" w:line="240" w:lineRule="auto"/>
        <w:ind w:right="-142"/>
        <w:jc w:val="both"/>
        <w:rPr>
          <w:rFonts w:ascii="Arial" w:hAnsi="Arial" w:cs="Arial"/>
          <w:i/>
          <w:iCs/>
          <w:color w:val="333333"/>
          <w:sz w:val="18"/>
          <w:szCs w:val="18"/>
        </w:rPr>
      </w:pPr>
      <w:hyperlink r:id="rId8" w:history="1">
        <w:r w:rsidR="007B5DF0" w:rsidRPr="007B5DF0">
          <w:rPr>
            <w:rStyle w:val="Hipervnculo"/>
            <w:rFonts w:ascii="Arial" w:hAnsi="Arial" w:cs="Arial"/>
            <w:i/>
            <w:iCs/>
            <w:sz w:val="18"/>
            <w:szCs w:val="18"/>
          </w:rPr>
          <w:t>https://www.juarez.gob.mx/2015cf/transparencia/pages.php?pagina=278</w:t>
        </w:r>
      </w:hyperlink>
      <w:r w:rsidR="007B5DF0" w:rsidRPr="007B5DF0">
        <w:rPr>
          <w:rFonts w:ascii="Arial" w:hAnsi="Arial" w:cs="Arial"/>
          <w:i/>
          <w:iCs/>
          <w:color w:val="333333"/>
          <w:sz w:val="18"/>
          <w:szCs w:val="18"/>
        </w:rPr>
        <w:t>  </w:t>
      </w:r>
    </w:p>
    <w:p w14:paraId="3D655795" w14:textId="2AFC5991" w:rsidR="007B5DF0" w:rsidRPr="007B5DF0" w:rsidRDefault="007B5DF0" w:rsidP="007B5DF0">
      <w:pPr>
        <w:shd w:val="clear" w:color="auto" w:fill="FFFFFF"/>
        <w:spacing w:after="0" w:line="240" w:lineRule="auto"/>
        <w:ind w:right="-142"/>
        <w:jc w:val="both"/>
        <w:rPr>
          <w:rFonts w:ascii="Arial" w:hAnsi="Arial" w:cs="Arial"/>
          <w:i/>
          <w:iCs/>
          <w:color w:val="333333"/>
          <w:sz w:val="18"/>
          <w:szCs w:val="18"/>
        </w:rPr>
      </w:pPr>
      <w:r w:rsidRPr="007B5DF0">
        <w:rPr>
          <w:rFonts w:ascii="Arial" w:hAnsi="Arial" w:cs="Arial"/>
          <w:i/>
          <w:iCs/>
          <w:color w:val="333333"/>
          <w:sz w:val="18"/>
          <w:szCs w:val="18"/>
        </w:rPr>
        <w:t xml:space="preserve"> </w:t>
      </w:r>
    </w:p>
    <w:p w14:paraId="73DDCF8F" w14:textId="0CC46709" w:rsidR="007B5DF0" w:rsidRDefault="007B5DF0" w:rsidP="007B5DF0">
      <w:pPr>
        <w:shd w:val="clear" w:color="auto" w:fill="FFFFFF"/>
        <w:spacing w:after="0" w:line="240" w:lineRule="auto"/>
        <w:ind w:right="-142"/>
        <w:jc w:val="both"/>
        <w:rPr>
          <w:rFonts w:ascii="Arial" w:hAnsi="Arial" w:cs="Arial"/>
          <w:i/>
          <w:iCs/>
          <w:color w:val="333333"/>
          <w:sz w:val="18"/>
          <w:szCs w:val="18"/>
        </w:rPr>
      </w:pPr>
      <w:r w:rsidRPr="007B5DF0">
        <w:rPr>
          <w:rFonts w:ascii="Arial" w:hAnsi="Arial" w:cs="Arial"/>
          <w:i/>
          <w:iCs/>
          <w:color w:val="333333"/>
          <w:sz w:val="18"/>
          <w:szCs w:val="18"/>
        </w:rPr>
        <w:t xml:space="preserve">Además, agregamos una captura de pantalla de la leyenda que en su momento se puso a disposición de la ciudadanía respecto de la extinción del Fideicomiso. </w:t>
      </w:r>
    </w:p>
    <w:p w14:paraId="74AB8464" w14:textId="6DDBB8ED" w:rsidR="007B5DF0" w:rsidRPr="007B5DF0" w:rsidRDefault="007B5DF0" w:rsidP="007B5DF0">
      <w:pPr>
        <w:shd w:val="clear" w:color="auto" w:fill="FFFFFF"/>
        <w:spacing w:after="0" w:line="240" w:lineRule="auto"/>
        <w:ind w:left="709" w:right="-142"/>
        <w:jc w:val="both"/>
        <w:rPr>
          <w:rFonts w:ascii="Arial" w:hAnsi="Arial" w:cs="Arial"/>
          <w:i/>
          <w:iCs/>
          <w:color w:val="333333"/>
          <w:sz w:val="18"/>
          <w:szCs w:val="18"/>
        </w:rPr>
      </w:pPr>
      <w:r w:rsidRPr="007B5DF0">
        <w:rPr>
          <w:rFonts w:ascii="Arial" w:hAnsi="Arial" w:cs="Arial"/>
          <w:i/>
          <w:iCs/>
          <w:noProof/>
          <w:sz w:val="18"/>
          <w:szCs w:val="18"/>
        </w:rPr>
        <w:lastRenderedPageBreak/>
        <w:drawing>
          <wp:anchor distT="0" distB="0" distL="114300" distR="114300" simplePos="0" relativeHeight="251658240" behindDoc="1" locked="0" layoutInCell="1" allowOverlap="1" wp14:anchorId="733A7DE4" wp14:editId="660564D2">
            <wp:simplePos x="0" y="0"/>
            <wp:positionH relativeFrom="column">
              <wp:posOffset>72390</wp:posOffset>
            </wp:positionH>
            <wp:positionV relativeFrom="paragraph">
              <wp:posOffset>158115</wp:posOffset>
            </wp:positionV>
            <wp:extent cx="4754880" cy="3973830"/>
            <wp:effectExtent l="0" t="0" r="7620" b="7620"/>
            <wp:wrapTopAndBottom/>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l="15105" r="20313" b="4012"/>
                    <a:stretch>
                      <a:fillRect/>
                    </a:stretch>
                  </pic:blipFill>
                  <pic:spPr bwMode="auto">
                    <a:xfrm>
                      <a:off x="0" y="0"/>
                      <a:ext cx="4754880" cy="3973830"/>
                    </a:xfrm>
                    <a:prstGeom prst="rect">
                      <a:avLst/>
                    </a:prstGeom>
                    <a:noFill/>
                  </pic:spPr>
                </pic:pic>
              </a:graphicData>
            </a:graphic>
            <wp14:sizeRelH relativeFrom="page">
              <wp14:pctWidth>0</wp14:pctWidth>
            </wp14:sizeRelH>
            <wp14:sizeRelV relativeFrom="page">
              <wp14:pctHeight>0</wp14:pctHeight>
            </wp14:sizeRelV>
          </wp:anchor>
        </w:drawing>
      </w:r>
    </w:p>
    <w:p w14:paraId="1F709863" w14:textId="215259AE" w:rsidR="007B5DF0" w:rsidRPr="007B5DF0" w:rsidRDefault="007B5DF0" w:rsidP="007B5DF0">
      <w:pPr>
        <w:shd w:val="clear" w:color="auto" w:fill="FFFFFF"/>
        <w:spacing w:after="0" w:line="240" w:lineRule="auto"/>
        <w:ind w:right="-142"/>
        <w:jc w:val="both"/>
        <w:rPr>
          <w:rFonts w:ascii="Arial" w:hAnsi="Arial" w:cs="Arial"/>
          <w:i/>
          <w:iCs/>
          <w:color w:val="333333"/>
          <w:sz w:val="18"/>
          <w:szCs w:val="18"/>
        </w:rPr>
      </w:pPr>
    </w:p>
    <w:p w14:paraId="4A635D06" w14:textId="77777777" w:rsidR="007B5DF0" w:rsidRPr="007B5DF0" w:rsidRDefault="007B5DF0" w:rsidP="007B5DF0">
      <w:pPr>
        <w:shd w:val="clear" w:color="auto" w:fill="FFFFFF"/>
        <w:spacing w:after="0" w:line="240" w:lineRule="auto"/>
        <w:ind w:right="-142"/>
        <w:jc w:val="both"/>
        <w:rPr>
          <w:rFonts w:ascii="Arial" w:hAnsi="Arial" w:cs="Arial"/>
          <w:i/>
          <w:iCs/>
          <w:color w:val="333333"/>
          <w:sz w:val="18"/>
          <w:szCs w:val="18"/>
        </w:rPr>
      </w:pPr>
      <w:r w:rsidRPr="007B5DF0">
        <w:rPr>
          <w:rFonts w:ascii="Arial" w:hAnsi="Arial" w:cs="Arial"/>
          <w:i/>
          <w:iCs/>
          <w:color w:val="333333"/>
          <w:sz w:val="18"/>
          <w:szCs w:val="18"/>
        </w:rPr>
        <w:t xml:space="preserve">Le solicitamos considere la investigación exhaustiva aquí presentada para concluir el proceso de baja del FIDOP como Sujeto Obligado. </w:t>
      </w:r>
    </w:p>
    <w:p w14:paraId="07F4FB3E" w14:textId="77777777" w:rsidR="007B5DF0" w:rsidRDefault="007B5DF0" w:rsidP="007B5DF0">
      <w:pPr>
        <w:spacing w:after="0" w:line="240" w:lineRule="auto"/>
        <w:ind w:left="142" w:right="-142"/>
        <w:jc w:val="both"/>
        <w:rPr>
          <w:rFonts w:ascii="Arial" w:hAnsi="Arial" w:cs="Arial"/>
          <w:i/>
          <w:sz w:val="18"/>
          <w:szCs w:val="24"/>
        </w:rPr>
      </w:pPr>
    </w:p>
    <w:p w14:paraId="3AE94E8B" w14:textId="1C1914EC" w:rsidR="003E5C81" w:rsidRDefault="00FF4404" w:rsidP="007B5DF0">
      <w:pPr>
        <w:spacing w:after="0" w:line="240" w:lineRule="auto"/>
        <w:ind w:left="142" w:right="-142"/>
        <w:jc w:val="both"/>
        <w:rPr>
          <w:rFonts w:ascii="Arial" w:hAnsi="Arial" w:cs="Arial"/>
          <w:i/>
          <w:iCs/>
          <w:sz w:val="18"/>
          <w:szCs w:val="24"/>
        </w:rPr>
      </w:pPr>
      <w:r>
        <w:rPr>
          <w:rFonts w:ascii="Arial" w:hAnsi="Arial" w:cs="Arial"/>
          <w:i/>
          <w:sz w:val="18"/>
          <w:szCs w:val="24"/>
        </w:rPr>
        <w:t>…”</w:t>
      </w:r>
      <w:r w:rsidR="0024611E">
        <w:rPr>
          <w:rFonts w:ascii="Arial" w:hAnsi="Arial" w:cs="Arial"/>
          <w:i/>
          <w:sz w:val="18"/>
          <w:szCs w:val="24"/>
        </w:rPr>
        <w:t xml:space="preserve"> </w:t>
      </w:r>
      <w:r w:rsidR="003E5C81" w:rsidRPr="00077048">
        <w:rPr>
          <w:rFonts w:ascii="Arial" w:hAnsi="Arial" w:cs="Arial"/>
          <w:i/>
          <w:iCs/>
          <w:sz w:val="18"/>
          <w:szCs w:val="24"/>
        </w:rPr>
        <w:t>(</w:t>
      </w:r>
      <w:r w:rsidR="000A26B7">
        <w:rPr>
          <w:rFonts w:ascii="Arial" w:hAnsi="Arial" w:cs="Arial"/>
          <w:i/>
          <w:iCs/>
          <w:sz w:val="18"/>
          <w:szCs w:val="24"/>
        </w:rPr>
        <w:t>S</w:t>
      </w:r>
      <w:r w:rsidR="003E5C81" w:rsidRPr="00077048">
        <w:rPr>
          <w:rFonts w:ascii="Arial" w:hAnsi="Arial" w:cs="Arial"/>
          <w:i/>
          <w:iCs/>
          <w:sz w:val="18"/>
          <w:szCs w:val="24"/>
        </w:rPr>
        <w:t>ic)</w:t>
      </w:r>
    </w:p>
    <w:p w14:paraId="24B5C991" w14:textId="77777777" w:rsidR="0024611E" w:rsidRPr="00077048" w:rsidRDefault="0024611E" w:rsidP="007B5DF0">
      <w:pPr>
        <w:spacing w:after="0" w:line="240" w:lineRule="auto"/>
        <w:ind w:right="-142"/>
        <w:jc w:val="both"/>
        <w:rPr>
          <w:rFonts w:ascii="Arial" w:hAnsi="Arial" w:cs="Arial"/>
          <w:i/>
          <w:iCs/>
          <w:sz w:val="18"/>
          <w:szCs w:val="24"/>
        </w:rPr>
      </w:pPr>
    </w:p>
    <w:p w14:paraId="7CECCDC2" w14:textId="1B744208" w:rsidR="00A37566" w:rsidRPr="00040CC5" w:rsidRDefault="003E5C81" w:rsidP="007B5DF0">
      <w:pPr>
        <w:spacing w:after="0" w:line="240" w:lineRule="auto"/>
        <w:ind w:left="-567" w:right="-142"/>
        <w:jc w:val="both"/>
        <w:rPr>
          <w:rFonts w:ascii="Arial" w:hAnsi="Arial" w:cs="Arial"/>
        </w:rPr>
      </w:pPr>
      <w:r w:rsidRPr="00040CC5">
        <w:rPr>
          <w:rFonts w:ascii="Arial" w:hAnsi="Arial" w:cs="Arial"/>
          <w:b/>
        </w:rPr>
        <w:t xml:space="preserve">III.- </w:t>
      </w:r>
      <w:r w:rsidR="006635B4" w:rsidRPr="00040CC5">
        <w:rPr>
          <w:rFonts w:ascii="Arial" w:hAnsi="Arial" w:cs="Arial"/>
        </w:rPr>
        <w:t>Que s</w:t>
      </w:r>
      <w:r w:rsidRPr="00040CC5">
        <w:rPr>
          <w:rFonts w:ascii="Arial" w:hAnsi="Arial" w:cs="Arial"/>
        </w:rPr>
        <w:t>obre lo solicitado</w:t>
      </w:r>
      <w:r w:rsidR="000514FE" w:rsidRPr="00040CC5">
        <w:rPr>
          <w:rFonts w:ascii="Arial" w:hAnsi="Arial" w:cs="Arial"/>
        </w:rPr>
        <w:t xml:space="preserve"> y </w:t>
      </w:r>
      <w:r w:rsidR="00080B30" w:rsidRPr="00040CC5">
        <w:rPr>
          <w:rFonts w:ascii="Arial" w:hAnsi="Arial" w:cs="Arial"/>
        </w:rPr>
        <w:t>acreditado</w:t>
      </w:r>
      <w:r w:rsidR="000514FE" w:rsidRPr="00040CC5">
        <w:rPr>
          <w:rFonts w:ascii="Arial" w:hAnsi="Arial" w:cs="Arial"/>
        </w:rPr>
        <w:t xml:space="preserve"> con los documentos </w:t>
      </w:r>
      <w:r w:rsidR="00080B30" w:rsidRPr="00040CC5">
        <w:rPr>
          <w:rFonts w:ascii="Arial" w:hAnsi="Arial" w:cs="Arial"/>
        </w:rPr>
        <w:t>anexos</w:t>
      </w:r>
      <w:r w:rsidR="00000756">
        <w:rPr>
          <w:rFonts w:ascii="Arial" w:hAnsi="Arial" w:cs="Arial"/>
        </w:rPr>
        <w:t xml:space="preserve"> al </w:t>
      </w:r>
      <w:r w:rsidR="00000756" w:rsidRPr="00040CC5">
        <w:rPr>
          <w:rFonts w:ascii="Arial" w:hAnsi="Arial" w:cs="Arial"/>
        </w:rPr>
        <w:t>oficio número DP/611/2022</w:t>
      </w:r>
      <w:r w:rsidR="00000756">
        <w:rPr>
          <w:rFonts w:ascii="Arial" w:hAnsi="Arial" w:cs="Arial"/>
        </w:rPr>
        <w:t xml:space="preserve"> de referencia</w:t>
      </w:r>
      <w:r w:rsidR="000514FE" w:rsidRPr="00040CC5">
        <w:rPr>
          <w:rFonts w:ascii="Arial" w:hAnsi="Arial" w:cs="Arial"/>
        </w:rPr>
        <w:t xml:space="preserve">, </w:t>
      </w:r>
      <w:r w:rsidR="006B00C3" w:rsidRPr="00040CC5">
        <w:rPr>
          <w:rFonts w:ascii="Arial" w:hAnsi="Arial" w:cs="Arial"/>
        </w:rPr>
        <w:t>se</w:t>
      </w:r>
      <w:r w:rsidR="000514FE" w:rsidRPr="00040CC5">
        <w:rPr>
          <w:rFonts w:ascii="Arial" w:hAnsi="Arial" w:cs="Arial"/>
        </w:rPr>
        <w:t xml:space="preserve"> puede</w:t>
      </w:r>
      <w:r w:rsidR="006B00C3" w:rsidRPr="00040CC5">
        <w:rPr>
          <w:rFonts w:ascii="Arial" w:hAnsi="Arial" w:cs="Arial"/>
        </w:rPr>
        <w:t xml:space="preserve"> observa</w:t>
      </w:r>
      <w:r w:rsidR="000514FE" w:rsidRPr="00040CC5">
        <w:rPr>
          <w:rFonts w:ascii="Arial" w:hAnsi="Arial" w:cs="Arial"/>
        </w:rPr>
        <w:t xml:space="preserve">r </w:t>
      </w:r>
      <w:r w:rsidR="00A37566" w:rsidRPr="00040CC5">
        <w:rPr>
          <w:rFonts w:ascii="Arial" w:hAnsi="Arial" w:cs="Arial"/>
        </w:rPr>
        <w:t>lo siguiente:</w:t>
      </w:r>
    </w:p>
    <w:p w14:paraId="7166125C" w14:textId="73DB4888" w:rsidR="002675B1" w:rsidRPr="00040CC5" w:rsidRDefault="002675B1" w:rsidP="007B5DF0">
      <w:pPr>
        <w:spacing w:after="0" w:line="240" w:lineRule="auto"/>
        <w:ind w:left="-567" w:right="-142"/>
        <w:jc w:val="both"/>
        <w:rPr>
          <w:rFonts w:ascii="Arial" w:hAnsi="Arial" w:cs="Arial"/>
        </w:rPr>
      </w:pPr>
    </w:p>
    <w:p w14:paraId="6790C896" w14:textId="6763FBBD" w:rsidR="00A47610" w:rsidRPr="00040CC5" w:rsidRDefault="002613B8" w:rsidP="007B5DF0">
      <w:pPr>
        <w:pStyle w:val="Prrafodelista"/>
        <w:numPr>
          <w:ilvl w:val="0"/>
          <w:numId w:val="4"/>
        </w:numPr>
        <w:spacing w:after="0" w:line="240" w:lineRule="auto"/>
        <w:ind w:left="142" w:right="-142"/>
        <w:jc w:val="both"/>
        <w:rPr>
          <w:rFonts w:ascii="Arial" w:hAnsi="Arial" w:cs="Arial"/>
        </w:rPr>
      </w:pPr>
      <w:r>
        <w:rPr>
          <w:rFonts w:ascii="Arial" w:hAnsi="Arial" w:cs="Arial"/>
        </w:rPr>
        <w:t>Mediante d</w:t>
      </w:r>
      <w:r w:rsidR="007E4560">
        <w:rPr>
          <w:rFonts w:ascii="Arial" w:hAnsi="Arial" w:cs="Arial"/>
        </w:rPr>
        <w:t>ocument</w:t>
      </w:r>
      <w:r>
        <w:rPr>
          <w:rFonts w:ascii="Arial" w:hAnsi="Arial" w:cs="Arial"/>
        </w:rPr>
        <w:t>al de fecha nueve de septiembre del año dos mil veintidós,</w:t>
      </w:r>
      <w:r w:rsidR="007E4560">
        <w:rPr>
          <w:rFonts w:ascii="Arial" w:hAnsi="Arial" w:cs="Arial"/>
        </w:rPr>
        <w:t xml:space="preserve"> suscrito </w:t>
      </w:r>
      <w:r w:rsidR="007E4560" w:rsidRPr="00040CC5">
        <w:rPr>
          <w:rFonts w:ascii="Arial" w:hAnsi="Arial" w:cs="Arial"/>
        </w:rPr>
        <w:t>por el Maestro Héctor Rafael Ortiz Orpinel</w:t>
      </w:r>
      <w:r w:rsidR="007E4560">
        <w:rPr>
          <w:rFonts w:ascii="Arial" w:hAnsi="Arial" w:cs="Arial"/>
        </w:rPr>
        <w:t>,</w:t>
      </w:r>
      <w:r w:rsidR="007E4560" w:rsidRPr="00040CC5">
        <w:rPr>
          <w:rFonts w:ascii="Arial" w:hAnsi="Arial" w:cs="Arial"/>
        </w:rPr>
        <w:t xml:space="preserve"> Secretario de la Presidencia Municipal y del Honorable Ayuntamiento el Municipio de Juárez, Estado de Chihuahua</w:t>
      </w:r>
      <w:r w:rsidR="007E4560">
        <w:rPr>
          <w:rFonts w:ascii="Arial" w:hAnsi="Arial" w:cs="Arial"/>
        </w:rPr>
        <w:t>, m</w:t>
      </w:r>
      <w:r w:rsidR="00A47610" w:rsidRPr="00040CC5">
        <w:rPr>
          <w:rFonts w:ascii="Arial" w:hAnsi="Arial" w:cs="Arial"/>
        </w:rPr>
        <w:t xml:space="preserve">ediante </w:t>
      </w:r>
      <w:r w:rsidR="007E4560">
        <w:rPr>
          <w:rFonts w:ascii="Arial" w:hAnsi="Arial" w:cs="Arial"/>
        </w:rPr>
        <w:t xml:space="preserve">el cual </w:t>
      </w:r>
      <w:r w:rsidR="00A47610" w:rsidRPr="00040CC5">
        <w:rPr>
          <w:rFonts w:ascii="Arial" w:hAnsi="Arial" w:cs="Arial"/>
        </w:rPr>
        <w:t xml:space="preserve">certifica </w:t>
      </w:r>
      <w:r w:rsidR="007E4560">
        <w:rPr>
          <w:rFonts w:ascii="Arial" w:hAnsi="Arial" w:cs="Arial"/>
        </w:rPr>
        <w:t>que en el Libro de actas de las Sesiones del Ayuntamiento</w:t>
      </w:r>
      <w:r w:rsidR="007E4560" w:rsidRPr="00040CC5">
        <w:rPr>
          <w:rFonts w:ascii="Arial" w:hAnsi="Arial" w:cs="Arial"/>
        </w:rPr>
        <w:t xml:space="preserve"> </w:t>
      </w:r>
      <w:r w:rsidR="007E4560">
        <w:rPr>
          <w:rFonts w:ascii="Arial" w:hAnsi="Arial" w:cs="Arial"/>
        </w:rPr>
        <w:t>del Municipio de Juárez, Chihuahua, existe una marcada con el</w:t>
      </w:r>
      <w:r w:rsidR="00A47610" w:rsidRPr="00040CC5">
        <w:rPr>
          <w:rFonts w:ascii="Arial" w:hAnsi="Arial" w:cs="Arial"/>
        </w:rPr>
        <w:t xml:space="preserve"> número sesenta y tres de fecha once de o</w:t>
      </w:r>
      <w:r w:rsidR="00AE1ACC">
        <w:rPr>
          <w:rFonts w:ascii="Arial" w:hAnsi="Arial" w:cs="Arial"/>
        </w:rPr>
        <w:t>c</w:t>
      </w:r>
      <w:r w:rsidR="00A47610" w:rsidRPr="00040CC5">
        <w:rPr>
          <w:rFonts w:ascii="Arial" w:hAnsi="Arial" w:cs="Arial"/>
        </w:rPr>
        <w:t xml:space="preserve">tubre del año dos mil, </w:t>
      </w:r>
      <w:r w:rsidR="007E4560">
        <w:rPr>
          <w:rFonts w:ascii="Arial" w:hAnsi="Arial" w:cs="Arial"/>
        </w:rPr>
        <w:t xml:space="preserve">en la </w:t>
      </w:r>
      <w:r w:rsidR="00AE1ACC">
        <w:rPr>
          <w:rFonts w:ascii="Arial" w:hAnsi="Arial" w:cs="Arial"/>
        </w:rPr>
        <w:t>que,</w:t>
      </w:r>
      <w:r w:rsidR="007E4560">
        <w:rPr>
          <w:rFonts w:ascii="Arial" w:hAnsi="Arial" w:cs="Arial"/>
        </w:rPr>
        <w:t xml:space="preserve"> entre otros,</w:t>
      </w:r>
      <w:r w:rsidR="00A47610" w:rsidRPr="00040CC5">
        <w:rPr>
          <w:rFonts w:ascii="Arial" w:hAnsi="Arial" w:cs="Arial"/>
        </w:rPr>
        <w:t xml:space="preserve"> se </w:t>
      </w:r>
      <w:r w:rsidR="007E4560">
        <w:rPr>
          <w:rFonts w:ascii="Arial" w:hAnsi="Arial" w:cs="Arial"/>
        </w:rPr>
        <w:t>contiene el siguiente</w:t>
      </w:r>
      <w:r w:rsidR="00A47610" w:rsidRPr="00040CC5">
        <w:rPr>
          <w:rFonts w:ascii="Arial" w:hAnsi="Arial" w:cs="Arial"/>
        </w:rPr>
        <w:t>:</w:t>
      </w:r>
    </w:p>
    <w:p w14:paraId="000F177F" w14:textId="77777777" w:rsidR="00A47610" w:rsidRDefault="00A47610" w:rsidP="007B5DF0">
      <w:pPr>
        <w:pStyle w:val="Prrafodelista"/>
        <w:spacing w:after="0" w:line="240" w:lineRule="auto"/>
        <w:ind w:left="142" w:right="-142"/>
        <w:jc w:val="both"/>
        <w:rPr>
          <w:rFonts w:ascii="Arial" w:hAnsi="Arial" w:cs="Arial"/>
          <w:sz w:val="24"/>
          <w:szCs w:val="24"/>
        </w:rPr>
      </w:pPr>
    </w:p>
    <w:p w14:paraId="11CAC477" w14:textId="77777777" w:rsidR="00A47610" w:rsidRPr="00040CC5" w:rsidRDefault="00A47610" w:rsidP="007B5DF0">
      <w:pPr>
        <w:pStyle w:val="Prrafodelista"/>
        <w:spacing w:after="0" w:line="240" w:lineRule="auto"/>
        <w:ind w:left="142" w:right="-142"/>
        <w:jc w:val="both"/>
        <w:rPr>
          <w:rFonts w:ascii="Arial" w:hAnsi="Arial" w:cs="Arial"/>
          <w:i/>
          <w:iCs/>
          <w:sz w:val="18"/>
          <w:szCs w:val="18"/>
        </w:rPr>
      </w:pPr>
      <w:r w:rsidRPr="00040CC5">
        <w:rPr>
          <w:rFonts w:ascii="Arial" w:hAnsi="Arial" w:cs="Arial"/>
          <w:i/>
          <w:iCs/>
          <w:sz w:val="18"/>
          <w:szCs w:val="18"/>
        </w:rPr>
        <w:t>“…</w:t>
      </w:r>
    </w:p>
    <w:p w14:paraId="1E05E4BA" w14:textId="77777777" w:rsidR="00A47610" w:rsidRPr="00040CC5" w:rsidRDefault="00A47610" w:rsidP="007B5DF0">
      <w:pPr>
        <w:pStyle w:val="Prrafodelista"/>
        <w:spacing w:after="0" w:line="240" w:lineRule="auto"/>
        <w:ind w:left="142" w:right="-142"/>
        <w:jc w:val="both"/>
        <w:rPr>
          <w:rFonts w:ascii="Arial" w:hAnsi="Arial" w:cs="Arial"/>
          <w:b/>
          <w:bCs/>
          <w:i/>
          <w:iCs/>
          <w:sz w:val="18"/>
          <w:szCs w:val="18"/>
        </w:rPr>
      </w:pPr>
      <w:r w:rsidRPr="00040CC5">
        <w:rPr>
          <w:rFonts w:ascii="Arial" w:hAnsi="Arial" w:cs="Arial"/>
          <w:b/>
          <w:bCs/>
          <w:i/>
          <w:iCs/>
          <w:sz w:val="18"/>
          <w:szCs w:val="18"/>
        </w:rPr>
        <w:t>ASUNTO</w:t>
      </w:r>
    </w:p>
    <w:p w14:paraId="3E7A8603" w14:textId="5615F7E9" w:rsidR="002675B1" w:rsidRDefault="00A47610" w:rsidP="007B5DF0">
      <w:pPr>
        <w:pStyle w:val="Prrafodelista"/>
        <w:spacing w:after="0" w:line="240" w:lineRule="auto"/>
        <w:ind w:left="142" w:right="-142"/>
        <w:jc w:val="both"/>
        <w:rPr>
          <w:rFonts w:ascii="Arial" w:hAnsi="Arial" w:cs="Arial"/>
          <w:i/>
          <w:iCs/>
          <w:sz w:val="18"/>
          <w:szCs w:val="18"/>
        </w:rPr>
      </w:pPr>
      <w:r w:rsidRPr="00040CC5">
        <w:rPr>
          <w:rFonts w:ascii="Arial" w:hAnsi="Arial" w:cs="Arial"/>
          <w:b/>
          <w:bCs/>
          <w:i/>
          <w:iCs/>
          <w:sz w:val="18"/>
          <w:szCs w:val="18"/>
        </w:rPr>
        <w:t xml:space="preserve">NÚMERO </w:t>
      </w:r>
      <w:proofErr w:type="gramStart"/>
      <w:r w:rsidRPr="00040CC5">
        <w:rPr>
          <w:rFonts w:ascii="Arial" w:hAnsi="Arial" w:cs="Arial"/>
          <w:b/>
          <w:bCs/>
          <w:i/>
          <w:iCs/>
          <w:sz w:val="18"/>
          <w:szCs w:val="18"/>
        </w:rPr>
        <w:t>QUINCE.-</w:t>
      </w:r>
      <w:proofErr w:type="gramEnd"/>
      <w:r w:rsidRPr="00040CC5">
        <w:rPr>
          <w:rFonts w:ascii="Arial" w:hAnsi="Arial" w:cs="Arial"/>
          <w:i/>
          <w:iCs/>
          <w:sz w:val="18"/>
          <w:szCs w:val="18"/>
        </w:rPr>
        <w:t xml:space="preserve"> En desahogo de este punto del orden del día, se pone a consideración de este H</w:t>
      </w:r>
      <w:r w:rsidR="00040CC5" w:rsidRPr="00040CC5">
        <w:rPr>
          <w:rFonts w:ascii="Arial" w:hAnsi="Arial" w:cs="Arial"/>
          <w:i/>
          <w:iCs/>
          <w:sz w:val="18"/>
          <w:szCs w:val="18"/>
        </w:rPr>
        <w:t>.</w:t>
      </w:r>
      <w:r w:rsidRPr="00040CC5">
        <w:rPr>
          <w:rFonts w:ascii="Arial" w:hAnsi="Arial" w:cs="Arial"/>
          <w:i/>
          <w:iCs/>
          <w:sz w:val="18"/>
          <w:szCs w:val="18"/>
        </w:rPr>
        <w:t xml:space="preserve"> Ayuntamiento, la </w:t>
      </w:r>
      <w:r w:rsidR="00040CC5" w:rsidRPr="00040CC5">
        <w:rPr>
          <w:rFonts w:ascii="Arial" w:hAnsi="Arial" w:cs="Arial"/>
          <w:i/>
          <w:iCs/>
          <w:sz w:val="18"/>
          <w:szCs w:val="18"/>
        </w:rPr>
        <w:t>aprobación</w:t>
      </w:r>
      <w:r w:rsidRPr="00040CC5">
        <w:rPr>
          <w:rFonts w:ascii="Arial" w:hAnsi="Arial" w:cs="Arial"/>
          <w:i/>
          <w:iCs/>
          <w:sz w:val="18"/>
          <w:szCs w:val="18"/>
        </w:rPr>
        <w:t xml:space="preserve"> del Fideicomiso</w:t>
      </w:r>
      <w:r w:rsidR="002675B1" w:rsidRPr="00040CC5">
        <w:rPr>
          <w:rFonts w:ascii="Arial" w:hAnsi="Arial" w:cs="Arial"/>
          <w:i/>
          <w:iCs/>
          <w:sz w:val="18"/>
          <w:szCs w:val="18"/>
        </w:rPr>
        <w:t xml:space="preserve"> relativo a las “Bases de Operación </w:t>
      </w:r>
      <w:r w:rsidR="00040CC5" w:rsidRPr="00040CC5">
        <w:rPr>
          <w:rFonts w:ascii="Arial" w:hAnsi="Arial" w:cs="Arial"/>
          <w:i/>
          <w:iCs/>
          <w:sz w:val="18"/>
          <w:szCs w:val="18"/>
        </w:rPr>
        <w:t>d</w:t>
      </w:r>
      <w:r w:rsidR="002675B1" w:rsidRPr="00040CC5">
        <w:rPr>
          <w:rFonts w:ascii="Arial" w:hAnsi="Arial" w:cs="Arial"/>
          <w:i/>
          <w:iCs/>
          <w:sz w:val="18"/>
          <w:szCs w:val="18"/>
        </w:rPr>
        <w:t xml:space="preserve">el Programa de Obra Participativa Municipal y Disposiciones </w:t>
      </w:r>
      <w:r w:rsidR="00040CC5" w:rsidRPr="00040CC5">
        <w:rPr>
          <w:rFonts w:ascii="Arial" w:hAnsi="Arial" w:cs="Arial"/>
          <w:i/>
          <w:iCs/>
          <w:sz w:val="18"/>
          <w:szCs w:val="18"/>
        </w:rPr>
        <w:t>Complementarias</w:t>
      </w:r>
      <w:r w:rsidR="002675B1" w:rsidRPr="00040CC5">
        <w:rPr>
          <w:rFonts w:ascii="Arial" w:hAnsi="Arial" w:cs="Arial"/>
          <w:i/>
          <w:iCs/>
          <w:sz w:val="18"/>
          <w:szCs w:val="18"/>
        </w:rPr>
        <w:t xml:space="preserve">”. </w:t>
      </w:r>
      <w:r w:rsidRPr="00040CC5">
        <w:rPr>
          <w:rFonts w:ascii="Arial" w:hAnsi="Arial" w:cs="Arial"/>
          <w:i/>
          <w:iCs/>
          <w:sz w:val="18"/>
          <w:szCs w:val="18"/>
        </w:rPr>
        <w:t>Una vez discutido el asunto, fue sometido a votación nominal con los siguientes resultados: 11 votos a favor y 8 votos en contra de los C. Regidores Pablo Gómez Caballero, Sergio Vázque</w:t>
      </w:r>
      <w:r w:rsidR="00040CC5" w:rsidRPr="00040CC5">
        <w:rPr>
          <w:rFonts w:ascii="Arial" w:hAnsi="Arial" w:cs="Arial"/>
          <w:i/>
          <w:iCs/>
          <w:sz w:val="18"/>
          <w:szCs w:val="18"/>
        </w:rPr>
        <w:t>z</w:t>
      </w:r>
      <w:r w:rsidRPr="00040CC5">
        <w:rPr>
          <w:rFonts w:ascii="Arial" w:hAnsi="Arial" w:cs="Arial"/>
          <w:i/>
          <w:iCs/>
          <w:sz w:val="18"/>
          <w:szCs w:val="18"/>
        </w:rPr>
        <w:t xml:space="preserve"> Olivas, Mar</w:t>
      </w:r>
      <w:r w:rsidR="00040CC5" w:rsidRPr="00040CC5">
        <w:rPr>
          <w:rFonts w:ascii="Arial" w:hAnsi="Arial" w:cs="Arial"/>
          <w:i/>
          <w:iCs/>
          <w:sz w:val="18"/>
          <w:szCs w:val="18"/>
        </w:rPr>
        <w:t>i</w:t>
      </w:r>
      <w:r w:rsidRPr="00040CC5">
        <w:rPr>
          <w:rFonts w:ascii="Arial" w:hAnsi="Arial" w:cs="Arial"/>
          <w:i/>
          <w:iCs/>
          <w:sz w:val="18"/>
          <w:szCs w:val="18"/>
        </w:rPr>
        <w:t>a Estela Barrera Guerrero, José Francis</w:t>
      </w:r>
      <w:r w:rsidR="00040CC5" w:rsidRPr="00040CC5">
        <w:rPr>
          <w:rFonts w:ascii="Arial" w:hAnsi="Arial" w:cs="Arial"/>
          <w:i/>
          <w:iCs/>
          <w:sz w:val="18"/>
          <w:szCs w:val="18"/>
        </w:rPr>
        <w:t>c</w:t>
      </w:r>
      <w:r w:rsidRPr="00040CC5">
        <w:rPr>
          <w:rFonts w:ascii="Arial" w:hAnsi="Arial" w:cs="Arial"/>
          <w:i/>
          <w:iCs/>
          <w:sz w:val="18"/>
          <w:szCs w:val="18"/>
        </w:rPr>
        <w:t xml:space="preserve">o </w:t>
      </w:r>
      <w:proofErr w:type="spellStart"/>
      <w:r w:rsidRPr="00040CC5">
        <w:rPr>
          <w:rFonts w:ascii="Arial" w:hAnsi="Arial" w:cs="Arial"/>
          <w:i/>
          <w:iCs/>
          <w:sz w:val="18"/>
          <w:szCs w:val="18"/>
        </w:rPr>
        <w:t>Seade</w:t>
      </w:r>
      <w:proofErr w:type="spellEnd"/>
      <w:r w:rsidRPr="00040CC5">
        <w:rPr>
          <w:rFonts w:ascii="Arial" w:hAnsi="Arial" w:cs="Arial"/>
          <w:i/>
          <w:iCs/>
          <w:sz w:val="18"/>
          <w:szCs w:val="18"/>
        </w:rPr>
        <w:t xml:space="preserve"> Díaz, Alma Delia Urrutia </w:t>
      </w:r>
      <w:proofErr w:type="spellStart"/>
      <w:r w:rsidRPr="00040CC5">
        <w:rPr>
          <w:rFonts w:ascii="Arial" w:hAnsi="Arial" w:cs="Arial"/>
          <w:i/>
          <w:iCs/>
          <w:sz w:val="18"/>
          <w:szCs w:val="18"/>
        </w:rPr>
        <w:t>Canizales</w:t>
      </w:r>
      <w:proofErr w:type="spellEnd"/>
      <w:r w:rsidRPr="00040CC5">
        <w:rPr>
          <w:rFonts w:ascii="Arial" w:hAnsi="Arial" w:cs="Arial"/>
          <w:i/>
          <w:iCs/>
          <w:sz w:val="18"/>
          <w:szCs w:val="18"/>
        </w:rPr>
        <w:t>, Manuel Ortega Rodríguez, Pamela Ofelia Franco Ruiz y Arturo Herrera Robles, por lo que se aprueba el proyecto de acuerdo, que en su parte resolutiva es del siguiente tenor literal:</w:t>
      </w:r>
    </w:p>
    <w:p w14:paraId="23D478AB" w14:textId="77777777" w:rsidR="00000756" w:rsidRPr="00040CC5" w:rsidRDefault="00000756" w:rsidP="007B5DF0">
      <w:pPr>
        <w:pStyle w:val="Prrafodelista"/>
        <w:spacing w:after="0" w:line="240" w:lineRule="auto"/>
        <w:ind w:left="142" w:right="-142"/>
        <w:jc w:val="both"/>
        <w:rPr>
          <w:rFonts w:ascii="Arial" w:hAnsi="Arial" w:cs="Arial"/>
          <w:i/>
          <w:iCs/>
          <w:sz w:val="18"/>
          <w:szCs w:val="18"/>
        </w:rPr>
      </w:pPr>
    </w:p>
    <w:p w14:paraId="23D9314D" w14:textId="16F976BA" w:rsidR="00A47610" w:rsidRDefault="00A47610" w:rsidP="007B5DF0">
      <w:pPr>
        <w:pStyle w:val="Prrafodelista"/>
        <w:spacing w:after="0" w:line="240" w:lineRule="auto"/>
        <w:ind w:left="142" w:right="-142"/>
        <w:jc w:val="both"/>
        <w:rPr>
          <w:rFonts w:ascii="Arial" w:hAnsi="Arial" w:cs="Arial"/>
          <w:i/>
          <w:iCs/>
          <w:sz w:val="18"/>
          <w:szCs w:val="18"/>
        </w:rPr>
      </w:pPr>
      <w:r w:rsidRPr="00040CC5">
        <w:rPr>
          <w:rFonts w:ascii="Arial" w:hAnsi="Arial" w:cs="Arial"/>
          <w:b/>
          <w:bCs/>
          <w:i/>
          <w:iCs/>
          <w:sz w:val="18"/>
          <w:szCs w:val="18"/>
        </w:rPr>
        <w:lastRenderedPageBreak/>
        <w:t xml:space="preserve">ACUERDO: </w:t>
      </w:r>
      <w:proofErr w:type="gramStart"/>
      <w:r w:rsidRPr="00040CC5">
        <w:rPr>
          <w:rFonts w:ascii="Arial" w:hAnsi="Arial" w:cs="Arial"/>
          <w:b/>
          <w:bCs/>
          <w:i/>
          <w:iCs/>
          <w:sz w:val="18"/>
          <w:szCs w:val="18"/>
        </w:rPr>
        <w:t>PRIMERO.-</w:t>
      </w:r>
      <w:proofErr w:type="gramEnd"/>
      <w:r w:rsidRPr="00040CC5">
        <w:rPr>
          <w:rFonts w:ascii="Arial" w:hAnsi="Arial" w:cs="Arial"/>
          <w:i/>
          <w:iCs/>
          <w:sz w:val="18"/>
          <w:szCs w:val="18"/>
        </w:rPr>
        <w:t xml:space="preserve"> Se autoriza al Presidente Municipal y al Secretario del Ayuntamiento, para que previa información e invitación a la</w:t>
      </w:r>
      <w:r w:rsidR="00040CC5" w:rsidRPr="00040CC5">
        <w:rPr>
          <w:rFonts w:ascii="Arial" w:hAnsi="Arial" w:cs="Arial"/>
          <w:i/>
          <w:iCs/>
          <w:sz w:val="18"/>
          <w:szCs w:val="18"/>
        </w:rPr>
        <w:t>s</w:t>
      </w:r>
      <w:r w:rsidRPr="00040CC5">
        <w:rPr>
          <w:rFonts w:ascii="Arial" w:hAnsi="Arial" w:cs="Arial"/>
          <w:i/>
          <w:iCs/>
          <w:sz w:val="18"/>
          <w:szCs w:val="18"/>
        </w:rPr>
        <w:t xml:space="preserve"> ins</w:t>
      </w:r>
      <w:r w:rsidR="00040CC5" w:rsidRPr="00040CC5">
        <w:rPr>
          <w:rFonts w:ascii="Arial" w:hAnsi="Arial" w:cs="Arial"/>
          <w:i/>
          <w:iCs/>
          <w:sz w:val="18"/>
          <w:szCs w:val="18"/>
        </w:rPr>
        <w:t>tituciones financieras que tengan área fiduciaria en este Municipio, pacten con aquella que a juicio y aprobación del H. Ayuntamiento reúna las mejores condiciones técnicas y económicas, un “CONTRATO DE FIDEICOMISO DE OBRA PARTICIPATIVA MUNICIPAL”.</w:t>
      </w:r>
    </w:p>
    <w:p w14:paraId="7B4C7A5F" w14:textId="77777777" w:rsidR="002D2E93" w:rsidRPr="00040CC5" w:rsidRDefault="002D2E93" w:rsidP="007B5DF0">
      <w:pPr>
        <w:pStyle w:val="Prrafodelista"/>
        <w:spacing w:after="0" w:line="240" w:lineRule="auto"/>
        <w:ind w:left="142" w:right="-142"/>
        <w:jc w:val="both"/>
        <w:rPr>
          <w:rFonts w:ascii="Arial" w:hAnsi="Arial" w:cs="Arial"/>
          <w:i/>
          <w:iCs/>
          <w:sz w:val="18"/>
          <w:szCs w:val="18"/>
        </w:rPr>
      </w:pPr>
    </w:p>
    <w:p w14:paraId="3B421037" w14:textId="0C7BFE75" w:rsidR="00040CC5" w:rsidRDefault="00040CC5" w:rsidP="007B5DF0">
      <w:pPr>
        <w:pStyle w:val="Prrafodelista"/>
        <w:spacing w:after="0" w:line="240" w:lineRule="auto"/>
        <w:ind w:left="142" w:right="-142"/>
        <w:jc w:val="both"/>
        <w:rPr>
          <w:rFonts w:ascii="Arial" w:hAnsi="Arial" w:cs="Arial"/>
          <w:i/>
          <w:iCs/>
          <w:sz w:val="18"/>
          <w:szCs w:val="18"/>
        </w:rPr>
      </w:pPr>
      <w:proofErr w:type="gramStart"/>
      <w:r w:rsidRPr="00040CC5">
        <w:rPr>
          <w:rFonts w:ascii="Arial" w:hAnsi="Arial" w:cs="Arial"/>
          <w:b/>
          <w:bCs/>
          <w:i/>
          <w:iCs/>
          <w:sz w:val="18"/>
          <w:szCs w:val="18"/>
        </w:rPr>
        <w:t>SEGUNDO.-</w:t>
      </w:r>
      <w:proofErr w:type="gramEnd"/>
      <w:r w:rsidRPr="00040CC5">
        <w:rPr>
          <w:rFonts w:ascii="Arial" w:hAnsi="Arial" w:cs="Arial"/>
          <w:i/>
          <w:iCs/>
          <w:sz w:val="18"/>
          <w:szCs w:val="18"/>
        </w:rPr>
        <w:t xml:space="preserve"> El patrimonio, fines y lo relativo al Comité Técnico del Fideicomiso, serán conforme a lo siguiente:</w:t>
      </w:r>
    </w:p>
    <w:p w14:paraId="0BDD8116" w14:textId="3AED85B5" w:rsidR="007C69DA" w:rsidRDefault="007C69DA" w:rsidP="007B5DF0">
      <w:pPr>
        <w:pStyle w:val="Prrafodelista"/>
        <w:spacing w:after="0" w:line="240" w:lineRule="auto"/>
        <w:ind w:left="142" w:right="-142"/>
        <w:jc w:val="both"/>
        <w:rPr>
          <w:rFonts w:ascii="Arial" w:hAnsi="Arial" w:cs="Arial"/>
          <w:i/>
          <w:iCs/>
          <w:sz w:val="18"/>
          <w:szCs w:val="18"/>
        </w:rPr>
      </w:pPr>
      <w:r>
        <w:rPr>
          <w:rFonts w:ascii="Arial" w:hAnsi="Arial" w:cs="Arial"/>
          <w:b/>
          <w:bCs/>
          <w:i/>
          <w:iCs/>
          <w:sz w:val="18"/>
          <w:szCs w:val="18"/>
        </w:rPr>
        <w:t>…</w:t>
      </w:r>
    </w:p>
    <w:p w14:paraId="401FC4EE" w14:textId="77777777" w:rsidR="002D2E93" w:rsidRDefault="002D2E93" w:rsidP="007B5DF0">
      <w:pPr>
        <w:pStyle w:val="Prrafodelista"/>
        <w:spacing w:after="0" w:line="240" w:lineRule="auto"/>
        <w:ind w:left="142" w:right="-142"/>
        <w:jc w:val="both"/>
        <w:rPr>
          <w:rFonts w:ascii="Arial" w:hAnsi="Arial" w:cs="Arial"/>
          <w:i/>
          <w:iCs/>
          <w:sz w:val="18"/>
          <w:szCs w:val="18"/>
        </w:rPr>
      </w:pPr>
    </w:p>
    <w:p w14:paraId="452F3E88" w14:textId="483F5153" w:rsidR="007C69DA" w:rsidRPr="002D2E93" w:rsidRDefault="00473148" w:rsidP="007B5DF0">
      <w:pPr>
        <w:pStyle w:val="Prrafodelista"/>
        <w:spacing w:after="0" w:line="240" w:lineRule="auto"/>
        <w:ind w:left="142" w:right="-142"/>
        <w:jc w:val="both"/>
        <w:rPr>
          <w:rFonts w:ascii="Arial" w:hAnsi="Arial" w:cs="Arial"/>
          <w:b/>
          <w:bCs/>
          <w:i/>
          <w:iCs/>
          <w:sz w:val="18"/>
          <w:szCs w:val="18"/>
        </w:rPr>
      </w:pPr>
      <w:r w:rsidRPr="002D2E93">
        <w:rPr>
          <w:rFonts w:ascii="Arial" w:hAnsi="Arial" w:cs="Arial"/>
          <w:b/>
          <w:bCs/>
          <w:i/>
          <w:iCs/>
          <w:sz w:val="18"/>
          <w:szCs w:val="18"/>
        </w:rPr>
        <w:t>C) COMITÉ TÉCNICO</w:t>
      </w:r>
    </w:p>
    <w:p w14:paraId="4E324BB6" w14:textId="7A8F5A9B" w:rsidR="00473148" w:rsidRPr="002D2E93" w:rsidRDefault="00473148" w:rsidP="007B5DF0">
      <w:pPr>
        <w:pStyle w:val="Prrafodelista"/>
        <w:spacing w:after="0" w:line="240" w:lineRule="auto"/>
        <w:ind w:left="142" w:right="-142"/>
        <w:jc w:val="both"/>
        <w:rPr>
          <w:rFonts w:ascii="Arial" w:hAnsi="Arial" w:cs="Arial"/>
          <w:b/>
          <w:bCs/>
          <w:i/>
          <w:iCs/>
          <w:sz w:val="18"/>
          <w:szCs w:val="18"/>
        </w:rPr>
      </w:pPr>
    </w:p>
    <w:p w14:paraId="6893F62D" w14:textId="7E619CF5" w:rsidR="00473148" w:rsidRDefault="00473148" w:rsidP="007B5DF0">
      <w:pPr>
        <w:pStyle w:val="Prrafodelista"/>
        <w:spacing w:after="0" w:line="240" w:lineRule="auto"/>
        <w:ind w:left="142" w:right="-142"/>
        <w:jc w:val="both"/>
        <w:rPr>
          <w:rFonts w:ascii="Arial" w:hAnsi="Arial" w:cs="Arial"/>
          <w:i/>
          <w:iCs/>
          <w:sz w:val="18"/>
          <w:szCs w:val="18"/>
        </w:rPr>
      </w:pPr>
      <w:r>
        <w:rPr>
          <w:rFonts w:ascii="Arial" w:hAnsi="Arial" w:cs="Arial"/>
          <w:i/>
          <w:iCs/>
          <w:sz w:val="18"/>
          <w:szCs w:val="18"/>
        </w:rPr>
        <w:t>Se integr</w:t>
      </w:r>
      <w:r w:rsidR="008050D0">
        <w:rPr>
          <w:rFonts w:ascii="Arial" w:hAnsi="Arial" w:cs="Arial"/>
          <w:i/>
          <w:iCs/>
          <w:sz w:val="18"/>
          <w:szCs w:val="18"/>
        </w:rPr>
        <w:t>ar</w:t>
      </w:r>
      <w:r>
        <w:rPr>
          <w:rFonts w:ascii="Arial" w:hAnsi="Arial" w:cs="Arial"/>
          <w:i/>
          <w:iCs/>
          <w:sz w:val="18"/>
          <w:szCs w:val="18"/>
        </w:rPr>
        <w:t>á por:</w:t>
      </w:r>
    </w:p>
    <w:p w14:paraId="01CF63F6" w14:textId="4908736C" w:rsidR="008050D0" w:rsidRDefault="008050D0" w:rsidP="008050D0">
      <w:pPr>
        <w:pStyle w:val="Prrafodelista"/>
        <w:numPr>
          <w:ilvl w:val="0"/>
          <w:numId w:val="6"/>
        </w:numPr>
        <w:spacing w:after="0" w:line="240" w:lineRule="auto"/>
        <w:ind w:right="-142"/>
        <w:jc w:val="both"/>
        <w:rPr>
          <w:rFonts w:ascii="Arial" w:hAnsi="Arial" w:cs="Arial"/>
          <w:i/>
          <w:iCs/>
          <w:sz w:val="18"/>
          <w:szCs w:val="18"/>
        </w:rPr>
      </w:pPr>
      <w:r>
        <w:rPr>
          <w:rFonts w:ascii="Arial" w:hAnsi="Arial" w:cs="Arial"/>
          <w:i/>
          <w:iCs/>
          <w:sz w:val="18"/>
          <w:szCs w:val="18"/>
        </w:rPr>
        <w:t xml:space="preserve">El </w:t>
      </w:r>
      <w:proofErr w:type="gramStart"/>
      <w:r w:rsidR="002D2E93">
        <w:rPr>
          <w:rFonts w:ascii="Arial" w:hAnsi="Arial" w:cs="Arial"/>
          <w:i/>
          <w:iCs/>
          <w:sz w:val="18"/>
          <w:szCs w:val="18"/>
        </w:rPr>
        <w:t>P</w:t>
      </w:r>
      <w:r>
        <w:rPr>
          <w:rFonts w:ascii="Arial" w:hAnsi="Arial" w:cs="Arial"/>
          <w:i/>
          <w:iCs/>
          <w:sz w:val="18"/>
          <w:szCs w:val="18"/>
        </w:rPr>
        <w:t>residente</w:t>
      </w:r>
      <w:proofErr w:type="gramEnd"/>
      <w:r>
        <w:rPr>
          <w:rFonts w:ascii="Arial" w:hAnsi="Arial" w:cs="Arial"/>
          <w:i/>
          <w:iCs/>
          <w:sz w:val="18"/>
          <w:szCs w:val="18"/>
        </w:rPr>
        <w:t>, que será el Presidente Municipal;</w:t>
      </w:r>
    </w:p>
    <w:p w14:paraId="529AF3A6" w14:textId="0AAC9FD5" w:rsidR="008050D0" w:rsidRDefault="008050D0" w:rsidP="008050D0">
      <w:pPr>
        <w:pStyle w:val="Prrafodelista"/>
        <w:numPr>
          <w:ilvl w:val="0"/>
          <w:numId w:val="6"/>
        </w:numPr>
        <w:spacing w:after="0" w:line="240" w:lineRule="auto"/>
        <w:ind w:right="-142"/>
        <w:jc w:val="both"/>
        <w:rPr>
          <w:rFonts w:ascii="Arial" w:hAnsi="Arial" w:cs="Arial"/>
          <w:i/>
          <w:iCs/>
          <w:sz w:val="18"/>
          <w:szCs w:val="18"/>
        </w:rPr>
      </w:pPr>
      <w:r>
        <w:rPr>
          <w:rFonts w:ascii="Arial" w:hAnsi="Arial" w:cs="Arial"/>
          <w:i/>
          <w:iCs/>
          <w:sz w:val="18"/>
          <w:szCs w:val="18"/>
        </w:rPr>
        <w:t xml:space="preserve">El </w:t>
      </w:r>
      <w:proofErr w:type="gramStart"/>
      <w:r>
        <w:rPr>
          <w:rFonts w:ascii="Arial" w:hAnsi="Arial" w:cs="Arial"/>
          <w:i/>
          <w:iCs/>
          <w:sz w:val="18"/>
          <w:szCs w:val="18"/>
        </w:rPr>
        <w:t>Vicepresidente</w:t>
      </w:r>
      <w:proofErr w:type="gramEnd"/>
      <w:r>
        <w:rPr>
          <w:rFonts w:ascii="Arial" w:hAnsi="Arial" w:cs="Arial"/>
          <w:i/>
          <w:iCs/>
          <w:sz w:val="18"/>
          <w:szCs w:val="18"/>
        </w:rPr>
        <w:t>, que será el Coordinador del Comité de</w:t>
      </w:r>
      <w:r w:rsidR="002D2E93">
        <w:rPr>
          <w:rFonts w:ascii="Arial" w:hAnsi="Arial" w:cs="Arial"/>
          <w:i/>
          <w:iCs/>
          <w:sz w:val="18"/>
          <w:szCs w:val="18"/>
        </w:rPr>
        <w:t>l</w:t>
      </w:r>
      <w:r>
        <w:rPr>
          <w:rFonts w:ascii="Arial" w:hAnsi="Arial" w:cs="Arial"/>
          <w:i/>
          <w:iCs/>
          <w:sz w:val="18"/>
          <w:szCs w:val="18"/>
        </w:rPr>
        <w:t xml:space="preserve"> Planeación para el </w:t>
      </w:r>
      <w:r w:rsidR="002D2E93">
        <w:rPr>
          <w:rFonts w:ascii="Arial" w:hAnsi="Arial" w:cs="Arial"/>
          <w:i/>
          <w:iCs/>
          <w:sz w:val="18"/>
          <w:szCs w:val="18"/>
        </w:rPr>
        <w:t xml:space="preserve">Desarrollo </w:t>
      </w:r>
      <w:r>
        <w:rPr>
          <w:rFonts w:ascii="Arial" w:hAnsi="Arial" w:cs="Arial"/>
          <w:i/>
          <w:iCs/>
          <w:sz w:val="18"/>
          <w:szCs w:val="18"/>
        </w:rPr>
        <w:t>Municipal;</w:t>
      </w:r>
    </w:p>
    <w:p w14:paraId="0FEEA6BC" w14:textId="1231D06D" w:rsidR="002D2E93" w:rsidRDefault="008050D0" w:rsidP="00C0579D">
      <w:pPr>
        <w:pStyle w:val="Prrafodelista"/>
        <w:numPr>
          <w:ilvl w:val="0"/>
          <w:numId w:val="6"/>
        </w:numPr>
        <w:spacing w:after="0" w:line="240" w:lineRule="auto"/>
        <w:ind w:right="-142"/>
        <w:jc w:val="both"/>
        <w:rPr>
          <w:rFonts w:ascii="Arial" w:hAnsi="Arial" w:cs="Arial"/>
          <w:i/>
          <w:iCs/>
          <w:sz w:val="18"/>
          <w:szCs w:val="18"/>
        </w:rPr>
      </w:pPr>
      <w:r>
        <w:rPr>
          <w:rFonts w:ascii="Arial" w:hAnsi="Arial" w:cs="Arial"/>
          <w:i/>
          <w:iCs/>
          <w:sz w:val="18"/>
          <w:szCs w:val="18"/>
        </w:rPr>
        <w:t xml:space="preserve">El </w:t>
      </w:r>
      <w:proofErr w:type="gramStart"/>
      <w:r>
        <w:rPr>
          <w:rFonts w:ascii="Arial" w:hAnsi="Arial" w:cs="Arial"/>
          <w:i/>
          <w:iCs/>
          <w:sz w:val="18"/>
          <w:szCs w:val="18"/>
        </w:rPr>
        <w:t>Secretario</w:t>
      </w:r>
      <w:proofErr w:type="gramEnd"/>
      <w:r>
        <w:rPr>
          <w:rFonts w:ascii="Arial" w:hAnsi="Arial" w:cs="Arial"/>
          <w:i/>
          <w:iCs/>
          <w:sz w:val="18"/>
          <w:szCs w:val="18"/>
        </w:rPr>
        <w:t>, que será el Secretario de la presidencia Municipal;</w:t>
      </w:r>
    </w:p>
    <w:p w14:paraId="1C15A690" w14:textId="6DCB26A3" w:rsidR="00C0579D" w:rsidRDefault="00C0579D" w:rsidP="00C0579D">
      <w:pPr>
        <w:pStyle w:val="Prrafodelista"/>
        <w:numPr>
          <w:ilvl w:val="0"/>
          <w:numId w:val="6"/>
        </w:numPr>
        <w:spacing w:after="0" w:line="240" w:lineRule="auto"/>
        <w:ind w:right="-142"/>
        <w:jc w:val="both"/>
        <w:rPr>
          <w:rFonts w:ascii="Arial" w:hAnsi="Arial" w:cs="Arial"/>
          <w:i/>
          <w:iCs/>
          <w:sz w:val="18"/>
          <w:szCs w:val="18"/>
        </w:rPr>
      </w:pPr>
      <w:r>
        <w:rPr>
          <w:rFonts w:ascii="Arial" w:hAnsi="Arial" w:cs="Arial"/>
          <w:i/>
          <w:iCs/>
          <w:sz w:val="18"/>
          <w:szCs w:val="18"/>
        </w:rPr>
        <w:t xml:space="preserve">Los </w:t>
      </w:r>
      <w:proofErr w:type="gramStart"/>
      <w:r>
        <w:rPr>
          <w:rFonts w:ascii="Arial" w:hAnsi="Arial" w:cs="Arial"/>
          <w:i/>
          <w:iCs/>
          <w:sz w:val="18"/>
          <w:szCs w:val="18"/>
        </w:rPr>
        <w:t>Directores Generales</w:t>
      </w:r>
      <w:proofErr w:type="gramEnd"/>
      <w:r>
        <w:rPr>
          <w:rFonts w:ascii="Arial" w:hAnsi="Arial" w:cs="Arial"/>
          <w:i/>
          <w:iCs/>
          <w:sz w:val="18"/>
          <w:szCs w:val="18"/>
        </w:rPr>
        <w:t xml:space="preserve"> de: Desarrollo Social y de Obra Públicas;</w:t>
      </w:r>
    </w:p>
    <w:p w14:paraId="25963E57" w14:textId="23DC62F4" w:rsidR="00C0579D" w:rsidRDefault="00C0579D" w:rsidP="00C0579D">
      <w:pPr>
        <w:pStyle w:val="Prrafodelista"/>
        <w:numPr>
          <w:ilvl w:val="0"/>
          <w:numId w:val="6"/>
        </w:numPr>
        <w:spacing w:after="0" w:line="240" w:lineRule="auto"/>
        <w:ind w:right="-142"/>
        <w:jc w:val="both"/>
        <w:rPr>
          <w:rFonts w:ascii="Arial" w:hAnsi="Arial" w:cs="Arial"/>
          <w:i/>
          <w:iCs/>
          <w:sz w:val="18"/>
          <w:szCs w:val="18"/>
        </w:rPr>
      </w:pPr>
      <w:r>
        <w:rPr>
          <w:rFonts w:ascii="Arial" w:hAnsi="Arial" w:cs="Arial"/>
          <w:i/>
          <w:iCs/>
          <w:sz w:val="18"/>
          <w:szCs w:val="18"/>
        </w:rPr>
        <w:t>Los Regidores Coordinadores de las Comisiones de: Planeación del Desarrollo Municipal, Desarrollo social, Obras Públicas y Desarrollo Urbano del H. Ayuntamiento de Juárez; y</w:t>
      </w:r>
    </w:p>
    <w:p w14:paraId="006DAED8" w14:textId="113706F2" w:rsidR="00C0579D" w:rsidRDefault="00C0579D" w:rsidP="00C0579D">
      <w:pPr>
        <w:pStyle w:val="Prrafodelista"/>
        <w:numPr>
          <w:ilvl w:val="0"/>
          <w:numId w:val="6"/>
        </w:numPr>
        <w:spacing w:after="0" w:line="240" w:lineRule="auto"/>
        <w:ind w:right="-142"/>
        <w:jc w:val="both"/>
        <w:rPr>
          <w:rFonts w:ascii="Arial" w:hAnsi="Arial" w:cs="Arial"/>
          <w:i/>
          <w:iCs/>
          <w:sz w:val="18"/>
          <w:szCs w:val="18"/>
        </w:rPr>
      </w:pPr>
      <w:r>
        <w:rPr>
          <w:rFonts w:ascii="Arial" w:hAnsi="Arial" w:cs="Arial"/>
          <w:i/>
          <w:iCs/>
          <w:sz w:val="18"/>
          <w:szCs w:val="18"/>
        </w:rPr>
        <w:t xml:space="preserve">Un Vocal Ejecutivo, que será nombrado por el Comité Técnico a propuesta del </w:t>
      </w:r>
      <w:proofErr w:type="gramStart"/>
      <w:r>
        <w:rPr>
          <w:rFonts w:ascii="Arial" w:hAnsi="Arial" w:cs="Arial"/>
          <w:i/>
          <w:iCs/>
          <w:sz w:val="18"/>
          <w:szCs w:val="18"/>
        </w:rPr>
        <w:t>Presidente</w:t>
      </w:r>
      <w:proofErr w:type="gramEnd"/>
      <w:r>
        <w:rPr>
          <w:rFonts w:ascii="Arial" w:hAnsi="Arial" w:cs="Arial"/>
          <w:i/>
          <w:iCs/>
          <w:sz w:val="18"/>
          <w:szCs w:val="18"/>
        </w:rPr>
        <w:t xml:space="preserve"> Municipal.</w:t>
      </w:r>
    </w:p>
    <w:p w14:paraId="071239ED" w14:textId="7D74A450" w:rsidR="00C0579D" w:rsidRPr="00C0579D" w:rsidRDefault="00C0579D" w:rsidP="00C0579D">
      <w:pPr>
        <w:spacing w:after="0" w:line="240" w:lineRule="auto"/>
        <w:ind w:left="142" w:right="-142"/>
        <w:jc w:val="both"/>
        <w:rPr>
          <w:rFonts w:ascii="Arial" w:hAnsi="Arial" w:cs="Arial"/>
          <w:i/>
          <w:iCs/>
          <w:sz w:val="18"/>
          <w:szCs w:val="18"/>
        </w:rPr>
      </w:pPr>
      <w:r>
        <w:rPr>
          <w:rFonts w:ascii="Arial" w:hAnsi="Arial" w:cs="Arial"/>
          <w:i/>
          <w:iCs/>
          <w:sz w:val="18"/>
          <w:szCs w:val="18"/>
        </w:rPr>
        <w:t>…</w:t>
      </w:r>
    </w:p>
    <w:p w14:paraId="781200E1" w14:textId="77777777" w:rsidR="002D2E93" w:rsidRPr="002D2E93" w:rsidRDefault="002D2E93" w:rsidP="002D2E93">
      <w:pPr>
        <w:spacing w:after="0" w:line="240" w:lineRule="auto"/>
        <w:ind w:left="142" w:right="-142"/>
        <w:jc w:val="both"/>
        <w:rPr>
          <w:rFonts w:ascii="Arial" w:hAnsi="Arial" w:cs="Arial"/>
          <w:i/>
          <w:iCs/>
          <w:sz w:val="18"/>
          <w:szCs w:val="18"/>
        </w:rPr>
      </w:pPr>
    </w:p>
    <w:p w14:paraId="10B047B4" w14:textId="18448044" w:rsidR="00473148" w:rsidRPr="002D2E93" w:rsidRDefault="002D2E93" w:rsidP="007B5DF0">
      <w:pPr>
        <w:pStyle w:val="Prrafodelista"/>
        <w:spacing w:after="0" w:line="240" w:lineRule="auto"/>
        <w:ind w:left="142" w:right="-142"/>
        <w:jc w:val="both"/>
        <w:rPr>
          <w:rFonts w:ascii="Arial" w:hAnsi="Arial" w:cs="Arial"/>
          <w:i/>
          <w:iCs/>
          <w:sz w:val="18"/>
          <w:szCs w:val="18"/>
          <w:u w:val="words"/>
        </w:rPr>
      </w:pPr>
      <w:proofErr w:type="gramStart"/>
      <w:r w:rsidRPr="002D2E93">
        <w:rPr>
          <w:rFonts w:ascii="Arial" w:hAnsi="Arial" w:cs="Arial"/>
          <w:b/>
          <w:bCs/>
          <w:i/>
          <w:iCs/>
          <w:sz w:val="18"/>
          <w:szCs w:val="18"/>
        </w:rPr>
        <w:t>TERCERO.-</w:t>
      </w:r>
      <w:proofErr w:type="gramEnd"/>
      <w:r>
        <w:rPr>
          <w:rFonts w:ascii="Arial" w:hAnsi="Arial" w:cs="Arial"/>
          <w:i/>
          <w:iCs/>
          <w:sz w:val="18"/>
          <w:szCs w:val="18"/>
        </w:rPr>
        <w:t xml:space="preserve"> Se autoriza al C. Presidente Municipal, para que constituya el patrimonio inicial del fideicomiso con las aportaciones y recuperaciones comunitarias derivadas de la ejecución de programas de obra participativa, recibidas en la Tesorería Municipal. Así mismo, se instruye al Coordinador del COPLADEM y al Tesorero Municipal para que provean lo necesario a fin de que la organización y funcionamiento del fideicomiso se complemente a la brevedad, de conformidad con las bases aprobadas por el Ayuntamiento para el Programa de Obra </w:t>
      </w:r>
      <w:r w:rsidRPr="002D2E93">
        <w:rPr>
          <w:rFonts w:ascii="Arial" w:hAnsi="Arial" w:cs="Arial"/>
          <w:i/>
          <w:iCs/>
          <w:sz w:val="18"/>
          <w:szCs w:val="18"/>
        </w:rPr>
        <w:t>Participativa Municipal.</w:t>
      </w:r>
    </w:p>
    <w:p w14:paraId="13FB865F" w14:textId="6A0492C3" w:rsidR="00040CC5" w:rsidRPr="00040CC5" w:rsidRDefault="00040CC5" w:rsidP="007B5DF0">
      <w:pPr>
        <w:pStyle w:val="Prrafodelista"/>
        <w:spacing w:after="0" w:line="240" w:lineRule="auto"/>
        <w:ind w:left="142" w:right="-142"/>
        <w:jc w:val="both"/>
        <w:rPr>
          <w:rFonts w:ascii="Arial" w:hAnsi="Arial" w:cs="Arial"/>
          <w:i/>
          <w:iCs/>
          <w:sz w:val="18"/>
          <w:szCs w:val="18"/>
        </w:rPr>
      </w:pPr>
      <w:r w:rsidRPr="00040CC5">
        <w:rPr>
          <w:rFonts w:ascii="Arial" w:hAnsi="Arial" w:cs="Arial"/>
          <w:i/>
          <w:iCs/>
          <w:sz w:val="18"/>
          <w:szCs w:val="18"/>
        </w:rPr>
        <w:t>…” (Sic)</w:t>
      </w:r>
    </w:p>
    <w:p w14:paraId="47F3A055" w14:textId="77777777" w:rsidR="00040CC5" w:rsidRPr="00A47610" w:rsidRDefault="00040CC5" w:rsidP="007B5DF0">
      <w:pPr>
        <w:pStyle w:val="Prrafodelista"/>
        <w:spacing w:after="0" w:line="240" w:lineRule="auto"/>
        <w:ind w:left="142" w:right="-142"/>
        <w:jc w:val="both"/>
        <w:rPr>
          <w:rFonts w:ascii="Arial" w:hAnsi="Arial" w:cs="Arial"/>
          <w:sz w:val="24"/>
          <w:szCs w:val="24"/>
        </w:rPr>
      </w:pPr>
    </w:p>
    <w:p w14:paraId="343BAC19" w14:textId="56DC2120" w:rsidR="00040CC5" w:rsidRDefault="002613B8" w:rsidP="007B5DF0">
      <w:pPr>
        <w:pStyle w:val="Prrafodelista"/>
        <w:numPr>
          <w:ilvl w:val="0"/>
          <w:numId w:val="4"/>
        </w:numPr>
        <w:spacing w:after="0" w:line="240" w:lineRule="auto"/>
        <w:ind w:left="142" w:right="-142"/>
        <w:jc w:val="both"/>
        <w:rPr>
          <w:rFonts w:ascii="Arial" w:hAnsi="Arial" w:cs="Arial"/>
        </w:rPr>
      </w:pPr>
      <w:r>
        <w:rPr>
          <w:rFonts w:ascii="Arial" w:hAnsi="Arial" w:cs="Arial"/>
        </w:rPr>
        <w:t xml:space="preserve">Mediante documental de fecha nueve de septiembre del año dos mil veintidós, suscrito </w:t>
      </w:r>
      <w:r w:rsidRPr="00040CC5">
        <w:rPr>
          <w:rFonts w:ascii="Arial" w:hAnsi="Arial" w:cs="Arial"/>
        </w:rPr>
        <w:t>por el Maestro Héctor Rafael Ortiz Orpinel</w:t>
      </w:r>
      <w:r>
        <w:rPr>
          <w:rFonts w:ascii="Arial" w:hAnsi="Arial" w:cs="Arial"/>
        </w:rPr>
        <w:t>,</w:t>
      </w:r>
      <w:r w:rsidRPr="00040CC5">
        <w:rPr>
          <w:rFonts w:ascii="Arial" w:hAnsi="Arial" w:cs="Arial"/>
        </w:rPr>
        <w:t xml:space="preserve"> Secretario de la Presidencia Municipal y del Honorable Ayuntamiento el Municipio de Juárez, Estado de Chihuahua</w:t>
      </w:r>
      <w:r>
        <w:rPr>
          <w:rFonts w:ascii="Arial" w:hAnsi="Arial" w:cs="Arial"/>
        </w:rPr>
        <w:t>, m</w:t>
      </w:r>
      <w:r w:rsidRPr="00040CC5">
        <w:rPr>
          <w:rFonts w:ascii="Arial" w:hAnsi="Arial" w:cs="Arial"/>
        </w:rPr>
        <w:t xml:space="preserve">ediante </w:t>
      </w:r>
      <w:r>
        <w:rPr>
          <w:rFonts w:ascii="Arial" w:hAnsi="Arial" w:cs="Arial"/>
        </w:rPr>
        <w:t xml:space="preserve">el cual </w:t>
      </w:r>
      <w:r w:rsidRPr="00040CC5">
        <w:rPr>
          <w:rFonts w:ascii="Arial" w:hAnsi="Arial" w:cs="Arial"/>
        </w:rPr>
        <w:t xml:space="preserve">certifica </w:t>
      </w:r>
      <w:r>
        <w:rPr>
          <w:rFonts w:ascii="Arial" w:hAnsi="Arial" w:cs="Arial"/>
        </w:rPr>
        <w:t>que en el Libro de actas de las Sesiones del Ayuntamiento</w:t>
      </w:r>
      <w:r w:rsidRPr="00040CC5">
        <w:rPr>
          <w:rFonts w:ascii="Arial" w:hAnsi="Arial" w:cs="Arial"/>
        </w:rPr>
        <w:t xml:space="preserve"> </w:t>
      </w:r>
      <w:r>
        <w:rPr>
          <w:rFonts w:ascii="Arial" w:hAnsi="Arial" w:cs="Arial"/>
        </w:rPr>
        <w:t>del Municipio de Juárez, Chihuahua, existe una marcada con el</w:t>
      </w:r>
      <w:r w:rsidRPr="00040CC5">
        <w:rPr>
          <w:rFonts w:ascii="Arial" w:hAnsi="Arial" w:cs="Arial"/>
        </w:rPr>
        <w:t xml:space="preserve"> número </w:t>
      </w:r>
      <w:r>
        <w:rPr>
          <w:rFonts w:ascii="Arial" w:hAnsi="Arial" w:cs="Arial"/>
        </w:rPr>
        <w:t>ochenta y seis</w:t>
      </w:r>
      <w:r w:rsidRPr="00040CC5">
        <w:rPr>
          <w:rFonts w:ascii="Arial" w:hAnsi="Arial" w:cs="Arial"/>
        </w:rPr>
        <w:t xml:space="preserve"> de fecha </w:t>
      </w:r>
      <w:r>
        <w:rPr>
          <w:rFonts w:ascii="Arial" w:hAnsi="Arial" w:cs="Arial"/>
        </w:rPr>
        <w:t>treinta</w:t>
      </w:r>
      <w:r w:rsidRPr="00040CC5">
        <w:rPr>
          <w:rFonts w:ascii="Arial" w:hAnsi="Arial" w:cs="Arial"/>
        </w:rPr>
        <w:t xml:space="preserve"> de </w:t>
      </w:r>
      <w:r>
        <w:rPr>
          <w:rFonts w:ascii="Arial" w:hAnsi="Arial" w:cs="Arial"/>
        </w:rPr>
        <w:t>agosto</w:t>
      </w:r>
      <w:r w:rsidRPr="00040CC5">
        <w:rPr>
          <w:rFonts w:ascii="Arial" w:hAnsi="Arial" w:cs="Arial"/>
        </w:rPr>
        <w:t xml:space="preserve"> del año dos mil</w:t>
      </w:r>
      <w:r>
        <w:rPr>
          <w:rFonts w:ascii="Arial" w:hAnsi="Arial" w:cs="Arial"/>
        </w:rPr>
        <w:t xml:space="preserve"> uno</w:t>
      </w:r>
      <w:r w:rsidRPr="00040CC5">
        <w:rPr>
          <w:rFonts w:ascii="Arial" w:hAnsi="Arial" w:cs="Arial"/>
        </w:rPr>
        <w:t xml:space="preserve">, </w:t>
      </w:r>
      <w:r>
        <w:rPr>
          <w:rFonts w:ascii="Arial" w:hAnsi="Arial" w:cs="Arial"/>
        </w:rPr>
        <w:t>en la que, entre otros,</w:t>
      </w:r>
      <w:r w:rsidRPr="00040CC5">
        <w:rPr>
          <w:rFonts w:ascii="Arial" w:hAnsi="Arial" w:cs="Arial"/>
        </w:rPr>
        <w:t xml:space="preserve"> se </w:t>
      </w:r>
      <w:r>
        <w:rPr>
          <w:rFonts w:ascii="Arial" w:hAnsi="Arial" w:cs="Arial"/>
        </w:rPr>
        <w:t>contiene el siguiente</w:t>
      </w:r>
      <w:r w:rsidR="00040CC5" w:rsidRPr="00040CC5">
        <w:rPr>
          <w:rFonts w:ascii="Arial" w:hAnsi="Arial" w:cs="Arial"/>
        </w:rPr>
        <w:t>:</w:t>
      </w:r>
    </w:p>
    <w:p w14:paraId="5D793350" w14:textId="0DB26326" w:rsidR="00040CC5" w:rsidRDefault="00040CC5" w:rsidP="007B5DF0">
      <w:pPr>
        <w:pStyle w:val="Prrafodelista"/>
        <w:spacing w:after="0" w:line="240" w:lineRule="auto"/>
        <w:ind w:left="142" w:right="-142"/>
        <w:jc w:val="both"/>
        <w:rPr>
          <w:rFonts w:ascii="Arial" w:hAnsi="Arial" w:cs="Arial"/>
        </w:rPr>
      </w:pPr>
    </w:p>
    <w:p w14:paraId="5F6A3F49" w14:textId="77777777" w:rsidR="00040CC5" w:rsidRPr="00040CC5" w:rsidRDefault="00040CC5" w:rsidP="007B5DF0">
      <w:pPr>
        <w:pStyle w:val="Prrafodelista"/>
        <w:spacing w:after="0" w:line="240" w:lineRule="auto"/>
        <w:ind w:left="142" w:right="-142"/>
        <w:jc w:val="both"/>
        <w:rPr>
          <w:rFonts w:ascii="Arial" w:hAnsi="Arial" w:cs="Arial"/>
          <w:i/>
          <w:iCs/>
          <w:sz w:val="18"/>
          <w:szCs w:val="18"/>
        </w:rPr>
      </w:pPr>
      <w:r w:rsidRPr="00040CC5">
        <w:rPr>
          <w:rFonts w:ascii="Arial" w:hAnsi="Arial" w:cs="Arial"/>
          <w:i/>
          <w:iCs/>
          <w:sz w:val="18"/>
          <w:szCs w:val="18"/>
        </w:rPr>
        <w:t>“…</w:t>
      </w:r>
    </w:p>
    <w:p w14:paraId="0A0AC590" w14:textId="77777777" w:rsidR="00040CC5" w:rsidRPr="00040CC5" w:rsidRDefault="00040CC5" w:rsidP="007B5DF0">
      <w:pPr>
        <w:pStyle w:val="Prrafodelista"/>
        <w:spacing w:after="0" w:line="240" w:lineRule="auto"/>
        <w:ind w:left="142" w:right="-142"/>
        <w:jc w:val="both"/>
        <w:rPr>
          <w:rFonts w:ascii="Arial" w:hAnsi="Arial" w:cs="Arial"/>
          <w:b/>
          <w:bCs/>
          <w:i/>
          <w:iCs/>
          <w:sz w:val="18"/>
          <w:szCs w:val="18"/>
        </w:rPr>
      </w:pPr>
      <w:r w:rsidRPr="00040CC5">
        <w:rPr>
          <w:rFonts w:ascii="Arial" w:hAnsi="Arial" w:cs="Arial"/>
          <w:b/>
          <w:bCs/>
          <w:i/>
          <w:iCs/>
          <w:sz w:val="18"/>
          <w:szCs w:val="18"/>
        </w:rPr>
        <w:t>ASUNTO</w:t>
      </w:r>
    </w:p>
    <w:p w14:paraId="5A49EA52" w14:textId="2925F57D" w:rsidR="00040CC5" w:rsidRDefault="00040CC5" w:rsidP="007B5DF0">
      <w:pPr>
        <w:pStyle w:val="Prrafodelista"/>
        <w:spacing w:after="0" w:line="240" w:lineRule="auto"/>
        <w:ind w:left="142" w:right="-142"/>
        <w:jc w:val="both"/>
        <w:rPr>
          <w:rFonts w:ascii="Arial" w:hAnsi="Arial" w:cs="Arial"/>
          <w:i/>
          <w:iCs/>
          <w:sz w:val="18"/>
          <w:szCs w:val="18"/>
        </w:rPr>
      </w:pPr>
      <w:r w:rsidRPr="00040CC5">
        <w:rPr>
          <w:rFonts w:ascii="Arial" w:hAnsi="Arial" w:cs="Arial"/>
          <w:b/>
          <w:bCs/>
          <w:i/>
          <w:iCs/>
          <w:sz w:val="18"/>
          <w:szCs w:val="18"/>
        </w:rPr>
        <w:t xml:space="preserve">NÚMERO </w:t>
      </w:r>
      <w:proofErr w:type="gramStart"/>
      <w:r w:rsidR="00007297">
        <w:rPr>
          <w:rFonts w:ascii="Arial" w:hAnsi="Arial" w:cs="Arial"/>
          <w:b/>
          <w:bCs/>
          <w:i/>
          <w:iCs/>
          <w:sz w:val="18"/>
          <w:szCs w:val="18"/>
        </w:rPr>
        <w:t>ONCE</w:t>
      </w:r>
      <w:r w:rsidRPr="00040CC5">
        <w:rPr>
          <w:rFonts w:ascii="Arial" w:hAnsi="Arial" w:cs="Arial"/>
          <w:b/>
          <w:bCs/>
          <w:i/>
          <w:iCs/>
          <w:sz w:val="18"/>
          <w:szCs w:val="18"/>
        </w:rPr>
        <w:t>.-</w:t>
      </w:r>
      <w:proofErr w:type="gramEnd"/>
      <w:r w:rsidRPr="00040CC5">
        <w:rPr>
          <w:rFonts w:ascii="Arial" w:hAnsi="Arial" w:cs="Arial"/>
          <w:i/>
          <w:iCs/>
          <w:sz w:val="18"/>
          <w:szCs w:val="18"/>
        </w:rPr>
        <w:t xml:space="preserve"> En desahogo de este punto del</w:t>
      </w:r>
      <w:r w:rsidR="00007297">
        <w:rPr>
          <w:rFonts w:ascii="Arial" w:hAnsi="Arial" w:cs="Arial"/>
          <w:i/>
          <w:iCs/>
          <w:sz w:val="18"/>
          <w:szCs w:val="18"/>
        </w:rPr>
        <w:t xml:space="preserve"> O</w:t>
      </w:r>
      <w:r w:rsidRPr="00040CC5">
        <w:rPr>
          <w:rFonts w:ascii="Arial" w:hAnsi="Arial" w:cs="Arial"/>
          <w:i/>
          <w:iCs/>
          <w:sz w:val="18"/>
          <w:szCs w:val="18"/>
        </w:rPr>
        <w:t xml:space="preserve">rden del día, </w:t>
      </w:r>
      <w:r w:rsidR="00007297">
        <w:rPr>
          <w:rFonts w:ascii="Arial" w:hAnsi="Arial" w:cs="Arial"/>
          <w:i/>
          <w:iCs/>
          <w:sz w:val="18"/>
          <w:szCs w:val="18"/>
        </w:rPr>
        <w:t xml:space="preserve">en relación a la modificación al acuerdo de Cabildo de fecha 11 de octubre del 2000, relativo a la Creación del Fideicomiso de Obra Participativa Municipal, por unanimidad de votos, con ausencia del C. Regidor Luis Jaime Sandoval </w:t>
      </w:r>
      <w:proofErr w:type="spellStart"/>
      <w:r w:rsidR="00007297">
        <w:rPr>
          <w:rFonts w:ascii="Arial" w:hAnsi="Arial" w:cs="Arial"/>
          <w:i/>
          <w:iCs/>
          <w:sz w:val="18"/>
          <w:szCs w:val="18"/>
        </w:rPr>
        <w:t>Sandoval</w:t>
      </w:r>
      <w:proofErr w:type="spellEnd"/>
      <w:r w:rsidR="00007297">
        <w:rPr>
          <w:rFonts w:ascii="Arial" w:hAnsi="Arial" w:cs="Arial"/>
          <w:i/>
          <w:iCs/>
          <w:sz w:val="18"/>
          <w:szCs w:val="18"/>
        </w:rPr>
        <w:t>, se tomó el siguiente</w:t>
      </w:r>
    </w:p>
    <w:p w14:paraId="30478D2F" w14:textId="77777777" w:rsidR="00000756" w:rsidRPr="00040CC5" w:rsidRDefault="00000756" w:rsidP="007B5DF0">
      <w:pPr>
        <w:pStyle w:val="Prrafodelista"/>
        <w:spacing w:after="0" w:line="240" w:lineRule="auto"/>
        <w:ind w:left="142" w:right="-142"/>
        <w:jc w:val="both"/>
        <w:rPr>
          <w:rFonts w:ascii="Arial" w:hAnsi="Arial" w:cs="Arial"/>
          <w:i/>
          <w:iCs/>
          <w:sz w:val="18"/>
          <w:szCs w:val="18"/>
        </w:rPr>
      </w:pPr>
    </w:p>
    <w:p w14:paraId="1C9BDDBC" w14:textId="2AE9F3D2" w:rsidR="00C0579D" w:rsidRDefault="00040CC5" w:rsidP="00C0579D">
      <w:pPr>
        <w:pStyle w:val="Prrafodelista"/>
        <w:spacing w:after="0" w:line="240" w:lineRule="auto"/>
        <w:ind w:left="142" w:right="-142"/>
        <w:jc w:val="both"/>
        <w:rPr>
          <w:rFonts w:ascii="Arial" w:hAnsi="Arial" w:cs="Arial"/>
          <w:i/>
          <w:iCs/>
          <w:sz w:val="18"/>
          <w:szCs w:val="18"/>
        </w:rPr>
      </w:pPr>
      <w:r w:rsidRPr="00040CC5">
        <w:rPr>
          <w:rFonts w:ascii="Arial" w:hAnsi="Arial" w:cs="Arial"/>
          <w:b/>
          <w:bCs/>
          <w:i/>
          <w:iCs/>
          <w:sz w:val="18"/>
          <w:szCs w:val="18"/>
        </w:rPr>
        <w:t xml:space="preserve">ACUERDO: </w:t>
      </w:r>
      <w:proofErr w:type="gramStart"/>
      <w:r w:rsidRPr="00040CC5">
        <w:rPr>
          <w:rFonts w:ascii="Arial" w:hAnsi="Arial" w:cs="Arial"/>
          <w:b/>
          <w:bCs/>
          <w:i/>
          <w:iCs/>
          <w:sz w:val="18"/>
          <w:szCs w:val="18"/>
        </w:rPr>
        <w:t>PRIMERO.-</w:t>
      </w:r>
      <w:proofErr w:type="gramEnd"/>
      <w:r w:rsidRPr="00040CC5">
        <w:rPr>
          <w:rFonts w:ascii="Arial" w:hAnsi="Arial" w:cs="Arial"/>
          <w:i/>
          <w:iCs/>
          <w:sz w:val="18"/>
          <w:szCs w:val="18"/>
        </w:rPr>
        <w:t xml:space="preserve"> Se autoriza </w:t>
      </w:r>
      <w:r w:rsidR="00007297">
        <w:rPr>
          <w:rFonts w:ascii="Arial" w:hAnsi="Arial" w:cs="Arial"/>
          <w:i/>
          <w:iCs/>
          <w:sz w:val="18"/>
          <w:szCs w:val="18"/>
        </w:rPr>
        <w:t xml:space="preserve">modificar parcialmente el resolutivo segundo del acuerdo </w:t>
      </w:r>
      <w:r w:rsidR="002D2E93">
        <w:rPr>
          <w:rFonts w:ascii="Arial" w:hAnsi="Arial" w:cs="Arial"/>
          <w:i/>
          <w:iCs/>
          <w:sz w:val="18"/>
          <w:szCs w:val="18"/>
        </w:rPr>
        <w:t>d</w:t>
      </w:r>
      <w:r w:rsidR="00007297">
        <w:rPr>
          <w:rFonts w:ascii="Arial" w:hAnsi="Arial" w:cs="Arial"/>
          <w:i/>
          <w:iCs/>
          <w:sz w:val="18"/>
          <w:szCs w:val="18"/>
        </w:rPr>
        <w:t xml:space="preserve">e Ayuntamiento de fecha 11 </w:t>
      </w:r>
      <w:r w:rsidR="00FB6ACB">
        <w:rPr>
          <w:rFonts w:ascii="Arial" w:hAnsi="Arial" w:cs="Arial"/>
          <w:i/>
          <w:iCs/>
          <w:sz w:val="18"/>
          <w:szCs w:val="18"/>
        </w:rPr>
        <w:t>d</w:t>
      </w:r>
      <w:r w:rsidR="00007297">
        <w:rPr>
          <w:rFonts w:ascii="Arial" w:hAnsi="Arial" w:cs="Arial"/>
          <w:i/>
          <w:iCs/>
          <w:sz w:val="18"/>
          <w:szCs w:val="18"/>
        </w:rPr>
        <w:t>e octubre del año 2000, en lo que respecta al patrimonio, fines y al comité técnico del Fideicomiso de obra participativa municipal, para quedar de la manera siguiente:</w:t>
      </w:r>
    </w:p>
    <w:p w14:paraId="6C3B8AE4" w14:textId="434C313B" w:rsidR="00C0579D" w:rsidRDefault="00C0579D" w:rsidP="00C0579D">
      <w:pPr>
        <w:pStyle w:val="Prrafodelista"/>
        <w:spacing w:after="0" w:line="240" w:lineRule="auto"/>
        <w:ind w:left="142" w:right="-142"/>
        <w:jc w:val="both"/>
        <w:rPr>
          <w:rFonts w:ascii="Arial" w:hAnsi="Arial" w:cs="Arial"/>
          <w:i/>
          <w:iCs/>
          <w:sz w:val="18"/>
          <w:szCs w:val="18"/>
        </w:rPr>
      </w:pPr>
    </w:p>
    <w:p w14:paraId="5D098D8E" w14:textId="6F405C97" w:rsidR="00C0579D" w:rsidRDefault="00C0579D" w:rsidP="00C0579D">
      <w:pPr>
        <w:pStyle w:val="Prrafodelista"/>
        <w:spacing w:after="0" w:line="240" w:lineRule="auto"/>
        <w:ind w:left="142" w:right="-142"/>
        <w:jc w:val="both"/>
        <w:rPr>
          <w:rFonts w:ascii="Arial" w:hAnsi="Arial" w:cs="Arial"/>
          <w:i/>
          <w:iCs/>
          <w:sz w:val="18"/>
          <w:szCs w:val="18"/>
        </w:rPr>
      </w:pPr>
      <w:r>
        <w:rPr>
          <w:rFonts w:ascii="Arial" w:hAnsi="Arial" w:cs="Arial"/>
          <w:i/>
          <w:iCs/>
          <w:sz w:val="18"/>
          <w:szCs w:val="18"/>
        </w:rPr>
        <w:t>…</w:t>
      </w:r>
    </w:p>
    <w:p w14:paraId="132CEF77" w14:textId="3DEB5D35" w:rsidR="00C0579D" w:rsidRDefault="00C0579D" w:rsidP="00C0579D">
      <w:pPr>
        <w:pStyle w:val="Prrafodelista"/>
        <w:spacing w:after="0" w:line="240" w:lineRule="auto"/>
        <w:ind w:left="142" w:right="-142"/>
        <w:jc w:val="both"/>
        <w:rPr>
          <w:rFonts w:ascii="Arial" w:hAnsi="Arial" w:cs="Arial"/>
          <w:i/>
          <w:iCs/>
          <w:sz w:val="18"/>
          <w:szCs w:val="18"/>
        </w:rPr>
      </w:pPr>
    </w:p>
    <w:p w14:paraId="48DF74CD" w14:textId="77777777" w:rsidR="00C0579D" w:rsidRPr="002D2E93" w:rsidRDefault="00C0579D" w:rsidP="00C0579D">
      <w:pPr>
        <w:pStyle w:val="Prrafodelista"/>
        <w:spacing w:after="0" w:line="240" w:lineRule="auto"/>
        <w:ind w:left="142" w:right="-142"/>
        <w:jc w:val="both"/>
        <w:rPr>
          <w:rFonts w:ascii="Arial" w:hAnsi="Arial" w:cs="Arial"/>
          <w:b/>
          <w:bCs/>
          <w:i/>
          <w:iCs/>
          <w:sz w:val="18"/>
          <w:szCs w:val="18"/>
        </w:rPr>
      </w:pPr>
      <w:r w:rsidRPr="002D2E93">
        <w:rPr>
          <w:rFonts w:ascii="Arial" w:hAnsi="Arial" w:cs="Arial"/>
          <w:b/>
          <w:bCs/>
          <w:i/>
          <w:iCs/>
          <w:sz w:val="18"/>
          <w:szCs w:val="18"/>
        </w:rPr>
        <w:t>C) COMITÉ TÉCNICO</w:t>
      </w:r>
    </w:p>
    <w:p w14:paraId="3F90B231" w14:textId="77777777" w:rsidR="00C0579D" w:rsidRPr="002D2E93" w:rsidRDefault="00C0579D" w:rsidP="00C0579D">
      <w:pPr>
        <w:pStyle w:val="Prrafodelista"/>
        <w:spacing w:after="0" w:line="240" w:lineRule="auto"/>
        <w:ind w:left="142" w:right="-142"/>
        <w:jc w:val="both"/>
        <w:rPr>
          <w:rFonts w:ascii="Arial" w:hAnsi="Arial" w:cs="Arial"/>
          <w:b/>
          <w:bCs/>
          <w:i/>
          <w:iCs/>
          <w:sz w:val="18"/>
          <w:szCs w:val="18"/>
        </w:rPr>
      </w:pPr>
    </w:p>
    <w:p w14:paraId="53EA6BA2" w14:textId="77777777" w:rsidR="00C0579D" w:rsidRDefault="00C0579D" w:rsidP="00C0579D">
      <w:pPr>
        <w:pStyle w:val="Prrafodelista"/>
        <w:spacing w:after="0" w:line="240" w:lineRule="auto"/>
        <w:ind w:left="142" w:right="-142"/>
        <w:jc w:val="both"/>
        <w:rPr>
          <w:rFonts w:ascii="Arial" w:hAnsi="Arial" w:cs="Arial"/>
          <w:i/>
          <w:iCs/>
          <w:sz w:val="18"/>
          <w:szCs w:val="18"/>
        </w:rPr>
      </w:pPr>
      <w:r>
        <w:rPr>
          <w:rFonts w:ascii="Arial" w:hAnsi="Arial" w:cs="Arial"/>
          <w:i/>
          <w:iCs/>
          <w:sz w:val="18"/>
          <w:szCs w:val="18"/>
        </w:rPr>
        <w:t>Se integrará por:</w:t>
      </w:r>
    </w:p>
    <w:p w14:paraId="7EF60A4D" w14:textId="77777777" w:rsidR="00C0579D" w:rsidRDefault="00C0579D" w:rsidP="00C0579D">
      <w:pPr>
        <w:pStyle w:val="Prrafodelista"/>
        <w:numPr>
          <w:ilvl w:val="0"/>
          <w:numId w:val="7"/>
        </w:numPr>
        <w:spacing w:after="0" w:line="240" w:lineRule="auto"/>
        <w:ind w:right="-142"/>
        <w:jc w:val="both"/>
        <w:rPr>
          <w:rFonts w:ascii="Arial" w:hAnsi="Arial" w:cs="Arial"/>
          <w:i/>
          <w:iCs/>
          <w:sz w:val="18"/>
          <w:szCs w:val="18"/>
        </w:rPr>
      </w:pPr>
      <w:r w:rsidRPr="00C0579D">
        <w:rPr>
          <w:rFonts w:ascii="Arial" w:hAnsi="Arial" w:cs="Arial"/>
          <w:i/>
          <w:iCs/>
          <w:sz w:val="18"/>
          <w:szCs w:val="18"/>
        </w:rPr>
        <w:t xml:space="preserve">El </w:t>
      </w:r>
      <w:proofErr w:type="gramStart"/>
      <w:r w:rsidRPr="00C0579D">
        <w:rPr>
          <w:rFonts w:ascii="Arial" w:hAnsi="Arial" w:cs="Arial"/>
          <w:i/>
          <w:iCs/>
          <w:sz w:val="18"/>
          <w:szCs w:val="18"/>
        </w:rPr>
        <w:t>Presidente ,</w:t>
      </w:r>
      <w:proofErr w:type="gramEnd"/>
      <w:r w:rsidRPr="00C0579D">
        <w:rPr>
          <w:rFonts w:ascii="Arial" w:hAnsi="Arial" w:cs="Arial"/>
          <w:i/>
          <w:iCs/>
          <w:sz w:val="18"/>
          <w:szCs w:val="18"/>
        </w:rPr>
        <w:t xml:space="preserve"> que será el Presidente Municipal;</w:t>
      </w:r>
    </w:p>
    <w:p w14:paraId="70D365BF" w14:textId="77777777" w:rsidR="00C0579D" w:rsidRDefault="00C0579D" w:rsidP="00C0579D">
      <w:pPr>
        <w:pStyle w:val="Prrafodelista"/>
        <w:numPr>
          <w:ilvl w:val="0"/>
          <w:numId w:val="7"/>
        </w:numPr>
        <w:spacing w:after="0" w:line="240" w:lineRule="auto"/>
        <w:ind w:right="-142"/>
        <w:jc w:val="both"/>
        <w:rPr>
          <w:rFonts w:ascii="Arial" w:hAnsi="Arial" w:cs="Arial"/>
          <w:i/>
          <w:iCs/>
          <w:sz w:val="18"/>
          <w:szCs w:val="18"/>
        </w:rPr>
      </w:pPr>
      <w:r w:rsidRPr="00C0579D">
        <w:rPr>
          <w:rFonts w:ascii="Arial" w:hAnsi="Arial" w:cs="Arial"/>
          <w:i/>
          <w:iCs/>
          <w:sz w:val="18"/>
          <w:szCs w:val="18"/>
        </w:rPr>
        <w:t xml:space="preserve">El </w:t>
      </w:r>
      <w:proofErr w:type="gramStart"/>
      <w:r w:rsidRPr="00C0579D">
        <w:rPr>
          <w:rFonts w:ascii="Arial" w:hAnsi="Arial" w:cs="Arial"/>
          <w:i/>
          <w:iCs/>
          <w:sz w:val="18"/>
          <w:szCs w:val="18"/>
        </w:rPr>
        <w:t>Vicepresidente</w:t>
      </w:r>
      <w:proofErr w:type="gramEnd"/>
      <w:r w:rsidRPr="00C0579D">
        <w:rPr>
          <w:rFonts w:ascii="Arial" w:hAnsi="Arial" w:cs="Arial"/>
          <w:i/>
          <w:iCs/>
          <w:sz w:val="18"/>
          <w:szCs w:val="18"/>
        </w:rPr>
        <w:t>, que será el Coordinador del Comité del Planeación para el Desarrollo Municipal;</w:t>
      </w:r>
    </w:p>
    <w:p w14:paraId="0C2ADD3B" w14:textId="77777777" w:rsidR="00C0579D" w:rsidRDefault="00C0579D" w:rsidP="00C0579D">
      <w:pPr>
        <w:pStyle w:val="Prrafodelista"/>
        <w:numPr>
          <w:ilvl w:val="0"/>
          <w:numId w:val="7"/>
        </w:numPr>
        <w:spacing w:after="0" w:line="240" w:lineRule="auto"/>
        <w:ind w:right="-142"/>
        <w:jc w:val="both"/>
        <w:rPr>
          <w:rFonts w:ascii="Arial" w:hAnsi="Arial" w:cs="Arial"/>
          <w:i/>
          <w:iCs/>
          <w:sz w:val="18"/>
          <w:szCs w:val="18"/>
        </w:rPr>
      </w:pPr>
      <w:r w:rsidRPr="00C0579D">
        <w:rPr>
          <w:rFonts w:ascii="Arial" w:hAnsi="Arial" w:cs="Arial"/>
          <w:i/>
          <w:iCs/>
          <w:sz w:val="18"/>
          <w:szCs w:val="18"/>
        </w:rPr>
        <w:t xml:space="preserve">El </w:t>
      </w:r>
      <w:proofErr w:type="gramStart"/>
      <w:r w:rsidRPr="00C0579D">
        <w:rPr>
          <w:rFonts w:ascii="Arial" w:hAnsi="Arial" w:cs="Arial"/>
          <w:i/>
          <w:iCs/>
          <w:sz w:val="18"/>
          <w:szCs w:val="18"/>
        </w:rPr>
        <w:t>Secretario</w:t>
      </w:r>
      <w:proofErr w:type="gramEnd"/>
      <w:r w:rsidRPr="00C0579D">
        <w:rPr>
          <w:rFonts w:ascii="Arial" w:hAnsi="Arial" w:cs="Arial"/>
          <w:i/>
          <w:iCs/>
          <w:sz w:val="18"/>
          <w:szCs w:val="18"/>
        </w:rPr>
        <w:t>, que será el Secretario de la presidencia Municipal;</w:t>
      </w:r>
    </w:p>
    <w:p w14:paraId="3E0A11D1" w14:textId="77777777" w:rsidR="00C0579D" w:rsidRPr="00C0579D" w:rsidRDefault="00C0579D" w:rsidP="00C0579D">
      <w:pPr>
        <w:pStyle w:val="Prrafodelista"/>
        <w:numPr>
          <w:ilvl w:val="0"/>
          <w:numId w:val="7"/>
        </w:numPr>
        <w:spacing w:after="0" w:line="240" w:lineRule="auto"/>
        <w:ind w:right="-142"/>
        <w:jc w:val="both"/>
        <w:rPr>
          <w:rFonts w:ascii="Arial" w:hAnsi="Arial" w:cs="Arial"/>
          <w:b/>
          <w:bCs/>
          <w:i/>
          <w:iCs/>
          <w:sz w:val="18"/>
          <w:szCs w:val="18"/>
        </w:rPr>
      </w:pPr>
      <w:r w:rsidRPr="00C0579D">
        <w:rPr>
          <w:rFonts w:ascii="Arial" w:hAnsi="Arial" w:cs="Arial"/>
          <w:b/>
          <w:bCs/>
          <w:i/>
          <w:iCs/>
          <w:sz w:val="18"/>
          <w:szCs w:val="18"/>
        </w:rPr>
        <w:t>El Tesorero, que será el Tesorero Municipal;</w:t>
      </w:r>
    </w:p>
    <w:p w14:paraId="5B22207C" w14:textId="77777777" w:rsidR="00C0579D" w:rsidRPr="00C0579D" w:rsidRDefault="00C0579D" w:rsidP="00C0579D">
      <w:pPr>
        <w:pStyle w:val="Prrafodelista"/>
        <w:numPr>
          <w:ilvl w:val="0"/>
          <w:numId w:val="7"/>
        </w:numPr>
        <w:spacing w:after="0" w:line="240" w:lineRule="auto"/>
        <w:ind w:right="-142"/>
        <w:jc w:val="both"/>
        <w:rPr>
          <w:rFonts w:ascii="Arial" w:hAnsi="Arial" w:cs="Arial"/>
          <w:b/>
          <w:bCs/>
          <w:i/>
          <w:iCs/>
          <w:sz w:val="18"/>
          <w:szCs w:val="18"/>
        </w:rPr>
      </w:pPr>
      <w:r w:rsidRPr="00C0579D">
        <w:rPr>
          <w:rFonts w:ascii="Arial" w:hAnsi="Arial" w:cs="Arial"/>
          <w:b/>
          <w:bCs/>
          <w:i/>
          <w:iCs/>
          <w:sz w:val="18"/>
          <w:szCs w:val="18"/>
        </w:rPr>
        <w:t xml:space="preserve">Los </w:t>
      </w:r>
      <w:proofErr w:type="gramStart"/>
      <w:r w:rsidRPr="00C0579D">
        <w:rPr>
          <w:rFonts w:ascii="Arial" w:hAnsi="Arial" w:cs="Arial"/>
          <w:b/>
          <w:bCs/>
          <w:i/>
          <w:iCs/>
          <w:sz w:val="18"/>
          <w:szCs w:val="18"/>
        </w:rPr>
        <w:t>Directores Generales</w:t>
      </w:r>
      <w:proofErr w:type="gramEnd"/>
      <w:r w:rsidRPr="00C0579D">
        <w:rPr>
          <w:rFonts w:ascii="Arial" w:hAnsi="Arial" w:cs="Arial"/>
          <w:b/>
          <w:bCs/>
          <w:i/>
          <w:iCs/>
          <w:sz w:val="18"/>
          <w:szCs w:val="18"/>
        </w:rPr>
        <w:t xml:space="preserve"> de: Desarrollo Social y de Obra Públicas;</w:t>
      </w:r>
    </w:p>
    <w:p w14:paraId="6A9AF346" w14:textId="77777777" w:rsidR="00C0579D" w:rsidRPr="00C0579D" w:rsidRDefault="00C0579D" w:rsidP="00C0579D">
      <w:pPr>
        <w:pStyle w:val="Prrafodelista"/>
        <w:numPr>
          <w:ilvl w:val="0"/>
          <w:numId w:val="7"/>
        </w:numPr>
        <w:spacing w:after="0" w:line="240" w:lineRule="auto"/>
        <w:ind w:right="-142"/>
        <w:jc w:val="both"/>
        <w:rPr>
          <w:rFonts w:ascii="Arial" w:hAnsi="Arial" w:cs="Arial"/>
          <w:b/>
          <w:bCs/>
          <w:i/>
          <w:iCs/>
          <w:sz w:val="18"/>
          <w:szCs w:val="18"/>
        </w:rPr>
      </w:pPr>
      <w:r w:rsidRPr="00C0579D">
        <w:rPr>
          <w:rFonts w:ascii="Arial" w:hAnsi="Arial" w:cs="Arial"/>
          <w:b/>
          <w:bCs/>
          <w:i/>
          <w:iCs/>
          <w:sz w:val="18"/>
          <w:szCs w:val="18"/>
        </w:rPr>
        <w:t>Los Regidores Coordinadores de las Comisiones de: Hacienda, Planeación del Desarrollo Municipal, Desarrollo social, Obras Públicas y Desarrollo Urbano del H. Ayuntamiento de Juárez; y</w:t>
      </w:r>
    </w:p>
    <w:p w14:paraId="0246654C" w14:textId="153D455E" w:rsidR="00C0579D" w:rsidRDefault="00C0579D" w:rsidP="00C0579D">
      <w:pPr>
        <w:pStyle w:val="Prrafodelista"/>
        <w:numPr>
          <w:ilvl w:val="0"/>
          <w:numId w:val="7"/>
        </w:numPr>
        <w:spacing w:after="0" w:line="240" w:lineRule="auto"/>
        <w:ind w:right="-142"/>
        <w:jc w:val="both"/>
        <w:rPr>
          <w:rFonts w:ascii="Arial" w:hAnsi="Arial" w:cs="Arial"/>
          <w:b/>
          <w:bCs/>
          <w:i/>
          <w:iCs/>
          <w:sz w:val="18"/>
          <w:szCs w:val="18"/>
        </w:rPr>
      </w:pPr>
      <w:r w:rsidRPr="00C0579D">
        <w:rPr>
          <w:rFonts w:ascii="Arial" w:hAnsi="Arial" w:cs="Arial"/>
          <w:b/>
          <w:bCs/>
          <w:i/>
          <w:iCs/>
          <w:sz w:val="18"/>
          <w:szCs w:val="18"/>
        </w:rPr>
        <w:t xml:space="preserve">Un Vocal Ejecutivo, que será nombrado por el Comité Técnico a propuesta del </w:t>
      </w:r>
      <w:proofErr w:type="gramStart"/>
      <w:r w:rsidRPr="00C0579D">
        <w:rPr>
          <w:rFonts w:ascii="Arial" w:hAnsi="Arial" w:cs="Arial"/>
          <w:b/>
          <w:bCs/>
          <w:i/>
          <w:iCs/>
          <w:sz w:val="18"/>
          <w:szCs w:val="18"/>
        </w:rPr>
        <w:t>Presidente</w:t>
      </w:r>
      <w:proofErr w:type="gramEnd"/>
      <w:r w:rsidRPr="00C0579D">
        <w:rPr>
          <w:rFonts w:ascii="Arial" w:hAnsi="Arial" w:cs="Arial"/>
          <w:b/>
          <w:bCs/>
          <w:i/>
          <w:iCs/>
          <w:sz w:val="18"/>
          <w:szCs w:val="18"/>
        </w:rPr>
        <w:t xml:space="preserve"> Municipal.</w:t>
      </w:r>
    </w:p>
    <w:p w14:paraId="4551431F" w14:textId="1595B557" w:rsidR="002613B8" w:rsidRPr="00C0579D" w:rsidRDefault="002613B8" w:rsidP="002613B8">
      <w:pPr>
        <w:pStyle w:val="Prrafodelista"/>
        <w:spacing w:after="0" w:line="240" w:lineRule="auto"/>
        <w:ind w:left="862" w:right="-142"/>
        <w:jc w:val="both"/>
        <w:rPr>
          <w:rFonts w:ascii="Arial" w:hAnsi="Arial" w:cs="Arial"/>
          <w:b/>
          <w:bCs/>
          <w:i/>
          <w:iCs/>
          <w:sz w:val="18"/>
          <w:szCs w:val="18"/>
        </w:rPr>
      </w:pPr>
      <w:r>
        <w:rPr>
          <w:rFonts w:ascii="Arial" w:hAnsi="Arial" w:cs="Arial"/>
          <w:b/>
          <w:bCs/>
          <w:i/>
          <w:iCs/>
          <w:sz w:val="18"/>
          <w:szCs w:val="18"/>
        </w:rPr>
        <w:t>…</w:t>
      </w:r>
    </w:p>
    <w:p w14:paraId="09637DD8" w14:textId="77777777" w:rsidR="00C0579D" w:rsidRPr="00C0579D" w:rsidRDefault="00C0579D" w:rsidP="00C0579D">
      <w:pPr>
        <w:pStyle w:val="Prrafodelista"/>
        <w:spacing w:after="0" w:line="240" w:lineRule="auto"/>
        <w:ind w:left="142" w:right="-142"/>
        <w:jc w:val="both"/>
        <w:rPr>
          <w:rFonts w:ascii="Arial" w:hAnsi="Arial" w:cs="Arial"/>
          <w:i/>
          <w:iCs/>
          <w:sz w:val="18"/>
          <w:szCs w:val="18"/>
        </w:rPr>
      </w:pPr>
    </w:p>
    <w:p w14:paraId="753B96FD" w14:textId="4C98D7B1" w:rsidR="00040CC5" w:rsidRDefault="00040CC5" w:rsidP="007B5DF0">
      <w:pPr>
        <w:pStyle w:val="Prrafodelista"/>
        <w:spacing w:after="0" w:line="240" w:lineRule="auto"/>
        <w:ind w:left="142" w:right="-142"/>
        <w:jc w:val="both"/>
        <w:rPr>
          <w:rFonts w:ascii="Arial" w:hAnsi="Arial" w:cs="Arial"/>
          <w:i/>
          <w:iCs/>
          <w:sz w:val="18"/>
          <w:szCs w:val="18"/>
        </w:rPr>
      </w:pPr>
      <w:r w:rsidRPr="00040CC5">
        <w:rPr>
          <w:rFonts w:ascii="Arial" w:hAnsi="Arial" w:cs="Arial"/>
          <w:i/>
          <w:iCs/>
          <w:sz w:val="18"/>
          <w:szCs w:val="18"/>
        </w:rPr>
        <w:t>…” (Sic)</w:t>
      </w:r>
    </w:p>
    <w:p w14:paraId="1E9771DA" w14:textId="77777777" w:rsidR="009152EE" w:rsidRPr="00040CC5" w:rsidRDefault="009152EE" w:rsidP="007B5DF0">
      <w:pPr>
        <w:pStyle w:val="Prrafodelista"/>
        <w:spacing w:after="0" w:line="240" w:lineRule="auto"/>
        <w:ind w:left="142" w:right="-142"/>
        <w:jc w:val="both"/>
        <w:rPr>
          <w:rFonts w:ascii="Arial" w:hAnsi="Arial" w:cs="Arial"/>
          <w:i/>
          <w:iCs/>
          <w:sz w:val="18"/>
          <w:szCs w:val="18"/>
        </w:rPr>
      </w:pPr>
    </w:p>
    <w:p w14:paraId="63BD9073" w14:textId="3F493CBA" w:rsidR="005A09A3" w:rsidRDefault="005A09A3" w:rsidP="007B5DF0">
      <w:pPr>
        <w:pStyle w:val="Prrafodelista"/>
        <w:numPr>
          <w:ilvl w:val="0"/>
          <w:numId w:val="4"/>
        </w:numPr>
        <w:spacing w:after="0" w:line="240" w:lineRule="auto"/>
        <w:ind w:left="142" w:right="-142"/>
        <w:jc w:val="both"/>
        <w:rPr>
          <w:rFonts w:ascii="Arial" w:hAnsi="Arial" w:cs="Arial"/>
        </w:rPr>
      </w:pPr>
      <w:r w:rsidRPr="00040CC5">
        <w:rPr>
          <w:rFonts w:ascii="Arial" w:hAnsi="Arial" w:cs="Arial"/>
        </w:rPr>
        <w:t xml:space="preserve">Mediante copia certificada del </w:t>
      </w:r>
      <w:r w:rsidR="002613B8">
        <w:rPr>
          <w:rFonts w:ascii="Arial" w:hAnsi="Arial" w:cs="Arial"/>
        </w:rPr>
        <w:t>a</w:t>
      </w:r>
      <w:r w:rsidRPr="00040CC5">
        <w:rPr>
          <w:rFonts w:ascii="Arial" w:hAnsi="Arial" w:cs="Arial"/>
        </w:rPr>
        <w:t xml:space="preserve">cta de </w:t>
      </w:r>
      <w:r w:rsidR="002613B8">
        <w:rPr>
          <w:rFonts w:ascii="Arial" w:hAnsi="Arial" w:cs="Arial"/>
        </w:rPr>
        <w:t>la s</w:t>
      </w:r>
      <w:r w:rsidRPr="00040CC5">
        <w:rPr>
          <w:rFonts w:ascii="Arial" w:hAnsi="Arial" w:cs="Arial"/>
        </w:rPr>
        <w:t xml:space="preserve">esión </w:t>
      </w:r>
      <w:r w:rsidR="002613B8">
        <w:rPr>
          <w:rFonts w:ascii="Arial" w:hAnsi="Arial" w:cs="Arial"/>
        </w:rPr>
        <w:t xml:space="preserve">setenta y cuatro ordinaria </w:t>
      </w:r>
      <w:r w:rsidRPr="00040CC5">
        <w:rPr>
          <w:rFonts w:ascii="Arial" w:hAnsi="Arial" w:cs="Arial"/>
        </w:rPr>
        <w:t>de</w:t>
      </w:r>
      <w:r w:rsidR="002613B8">
        <w:rPr>
          <w:rFonts w:ascii="Arial" w:hAnsi="Arial" w:cs="Arial"/>
        </w:rPr>
        <w:t>l Honorable</w:t>
      </w:r>
      <w:r w:rsidRPr="00040CC5">
        <w:rPr>
          <w:rFonts w:ascii="Arial" w:hAnsi="Arial" w:cs="Arial"/>
        </w:rPr>
        <w:t xml:space="preserve"> Ayuntamiento del </w:t>
      </w:r>
      <w:r>
        <w:rPr>
          <w:rFonts w:ascii="Arial" w:hAnsi="Arial" w:cs="Arial"/>
        </w:rPr>
        <w:t>M</w:t>
      </w:r>
      <w:r w:rsidRPr="00040CC5">
        <w:rPr>
          <w:rFonts w:ascii="Arial" w:hAnsi="Arial" w:cs="Arial"/>
        </w:rPr>
        <w:t>unicipio de Juárez</w:t>
      </w:r>
      <w:r w:rsidR="002613B8">
        <w:rPr>
          <w:rFonts w:ascii="Arial" w:hAnsi="Arial" w:cs="Arial"/>
        </w:rPr>
        <w:t>, Chihuahua, celebrada el día</w:t>
      </w:r>
      <w:r w:rsidRPr="00040CC5">
        <w:rPr>
          <w:rFonts w:ascii="Arial" w:hAnsi="Arial" w:cs="Arial"/>
        </w:rPr>
        <w:t xml:space="preserve"> </w:t>
      </w:r>
      <w:r>
        <w:rPr>
          <w:rFonts w:ascii="Arial" w:hAnsi="Arial" w:cs="Arial"/>
        </w:rPr>
        <w:t>catorce</w:t>
      </w:r>
      <w:r w:rsidRPr="00040CC5">
        <w:rPr>
          <w:rFonts w:ascii="Arial" w:hAnsi="Arial" w:cs="Arial"/>
        </w:rPr>
        <w:t xml:space="preserve"> de </w:t>
      </w:r>
      <w:r>
        <w:rPr>
          <w:rFonts w:ascii="Arial" w:hAnsi="Arial" w:cs="Arial"/>
        </w:rPr>
        <w:t>marzo</w:t>
      </w:r>
      <w:r w:rsidRPr="00040CC5">
        <w:rPr>
          <w:rFonts w:ascii="Arial" w:hAnsi="Arial" w:cs="Arial"/>
        </w:rPr>
        <w:t xml:space="preserve"> del año dos mil</w:t>
      </w:r>
      <w:r>
        <w:rPr>
          <w:rFonts w:ascii="Arial" w:hAnsi="Arial" w:cs="Arial"/>
        </w:rPr>
        <w:t xml:space="preserve"> trece</w:t>
      </w:r>
      <w:r w:rsidRPr="00040CC5">
        <w:rPr>
          <w:rFonts w:ascii="Arial" w:hAnsi="Arial" w:cs="Arial"/>
        </w:rPr>
        <w:t>, expedida por el Maestro Héctor Rafael Ortiz Orpinel</w:t>
      </w:r>
      <w:r w:rsidR="002613B8">
        <w:rPr>
          <w:rFonts w:ascii="Arial" w:hAnsi="Arial" w:cs="Arial"/>
        </w:rPr>
        <w:t>,</w:t>
      </w:r>
      <w:r w:rsidRPr="00040CC5">
        <w:rPr>
          <w:rFonts w:ascii="Arial" w:hAnsi="Arial" w:cs="Arial"/>
        </w:rPr>
        <w:t xml:space="preserve"> Secretario de la Presidencia Municipal y del Honorable Ayuntamiento el Municipio de Juárez, Estado de Chihuahua,</w:t>
      </w:r>
      <w:r w:rsidR="009152EE">
        <w:rPr>
          <w:rFonts w:ascii="Arial" w:hAnsi="Arial" w:cs="Arial"/>
        </w:rPr>
        <w:t xml:space="preserve"> </w:t>
      </w:r>
      <w:r w:rsidR="002613B8">
        <w:rPr>
          <w:rFonts w:ascii="Arial" w:hAnsi="Arial" w:cs="Arial"/>
        </w:rPr>
        <w:t>cuyo original</w:t>
      </w:r>
      <w:r w:rsidR="009152EE">
        <w:rPr>
          <w:rFonts w:ascii="Arial" w:hAnsi="Arial" w:cs="Arial"/>
        </w:rPr>
        <w:t xml:space="preserve"> obra en el </w:t>
      </w:r>
      <w:r w:rsidR="002613B8">
        <w:rPr>
          <w:rFonts w:ascii="Arial" w:hAnsi="Arial" w:cs="Arial"/>
        </w:rPr>
        <w:t>l</w:t>
      </w:r>
      <w:r w:rsidR="009152EE">
        <w:rPr>
          <w:rFonts w:ascii="Arial" w:hAnsi="Arial" w:cs="Arial"/>
        </w:rPr>
        <w:t xml:space="preserve">ibro de actas de </w:t>
      </w:r>
      <w:r w:rsidR="00A75637">
        <w:rPr>
          <w:rFonts w:ascii="Arial" w:hAnsi="Arial" w:cs="Arial"/>
        </w:rPr>
        <w:t>s</w:t>
      </w:r>
      <w:r w:rsidR="009152EE">
        <w:rPr>
          <w:rFonts w:ascii="Arial" w:hAnsi="Arial" w:cs="Arial"/>
        </w:rPr>
        <w:t xml:space="preserve">esiones </w:t>
      </w:r>
      <w:r w:rsidR="00A75637">
        <w:rPr>
          <w:rFonts w:ascii="Arial" w:hAnsi="Arial" w:cs="Arial"/>
        </w:rPr>
        <w:t>del</w:t>
      </w:r>
      <w:r w:rsidR="009152EE">
        <w:rPr>
          <w:rFonts w:ascii="Arial" w:hAnsi="Arial" w:cs="Arial"/>
        </w:rPr>
        <w:t xml:space="preserve"> Ayuntamiento</w:t>
      </w:r>
      <w:r w:rsidR="00A75637">
        <w:rPr>
          <w:rFonts w:ascii="Arial" w:hAnsi="Arial" w:cs="Arial"/>
        </w:rPr>
        <w:t xml:space="preserve"> y en los archivos de la oficina de la Dirección de Gobierno</w:t>
      </w:r>
      <w:r w:rsidR="009152EE">
        <w:rPr>
          <w:rFonts w:ascii="Arial" w:hAnsi="Arial" w:cs="Arial"/>
        </w:rPr>
        <w:t>,</w:t>
      </w:r>
      <w:r w:rsidR="00A75637">
        <w:rPr>
          <w:rFonts w:ascii="Arial" w:hAnsi="Arial" w:cs="Arial"/>
        </w:rPr>
        <w:t xml:space="preserve"> en la que, entre otros,</w:t>
      </w:r>
      <w:r w:rsidRPr="00040CC5">
        <w:rPr>
          <w:rFonts w:ascii="Arial" w:hAnsi="Arial" w:cs="Arial"/>
        </w:rPr>
        <w:t xml:space="preserve"> se determinó lo que a continuación se transcribe:</w:t>
      </w:r>
    </w:p>
    <w:p w14:paraId="04E7C556" w14:textId="77777777" w:rsidR="005A09A3" w:rsidRDefault="005A09A3" w:rsidP="007B5DF0">
      <w:pPr>
        <w:pStyle w:val="Prrafodelista"/>
        <w:spacing w:after="0" w:line="240" w:lineRule="auto"/>
        <w:ind w:left="142" w:right="-142"/>
        <w:jc w:val="both"/>
        <w:rPr>
          <w:rFonts w:ascii="Arial" w:hAnsi="Arial" w:cs="Arial"/>
        </w:rPr>
      </w:pPr>
    </w:p>
    <w:p w14:paraId="20DD1E7C" w14:textId="77777777" w:rsidR="005A09A3" w:rsidRPr="00040CC5" w:rsidRDefault="005A09A3" w:rsidP="007B5DF0">
      <w:pPr>
        <w:pStyle w:val="Prrafodelista"/>
        <w:spacing w:after="0" w:line="240" w:lineRule="auto"/>
        <w:ind w:left="142" w:right="-142"/>
        <w:jc w:val="both"/>
        <w:rPr>
          <w:rFonts w:ascii="Arial" w:hAnsi="Arial" w:cs="Arial"/>
          <w:i/>
          <w:iCs/>
          <w:sz w:val="18"/>
          <w:szCs w:val="18"/>
        </w:rPr>
      </w:pPr>
      <w:r w:rsidRPr="00040CC5">
        <w:rPr>
          <w:rFonts w:ascii="Arial" w:hAnsi="Arial" w:cs="Arial"/>
          <w:i/>
          <w:iCs/>
          <w:sz w:val="18"/>
          <w:szCs w:val="18"/>
        </w:rPr>
        <w:t>“…</w:t>
      </w:r>
    </w:p>
    <w:p w14:paraId="18C11B17" w14:textId="44001692" w:rsidR="005A09A3" w:rsidRDefault="005A09A3" w:rsidP="007B5DF0">
      <w:pPr>
        <w:pStyle w:val="Prrafodelista"/>
        <w:spacing w:after="0" w:line="240" w:lineRule="auto"/>
        <w:ind w:left="142" w:right="-142"/>
        <w:jc w:val="both"/>
        <w:rPr>
          <w:rFonts w:ascii="Arial" w:hAnsi="Arial" w:cs="Arial"/>
          <w:i/>
          <w:iCs/>
          <w:sz w:val="18"/>
          <w:szCs w:val="18"/>
        </w:rPr>
      </w:pPr>
      <w:r w:rsidRPr="00040CC5">
        <w:rPr>
          <w:rFonts w:ascii="Arial" w:hAnsi="Arial" w:cs="Arial"/>
          <w:b/>
          <w:bCs/>
          <w:i/>
          <w:iCs/>
          <w:sz w:val="18"/>
          <w:szCs w:val="18"/>
        </w:rPr>
        <w:t>ASUNTO</w:t>
      </w:r>
      <w:r>
        <w:rPr>
          <w:rFonts w:ascii="Arial" w:hAnsi="Arial" w:cs="Arial"/>
          <w:b/>
          <w:bCs/>
          <w:i/>
          <w:iCs/>
          <w:sz w:val="18"/>
          <w:szCs w:val="18"/>
        </w:rPr>
        <w:t xml:space="preserve"> </w:t>
      </w:r>
      <w:r w:rsidRPr="00040CC5">
        <w:rPr>
          <w:rFonts w:ascii="Arial" w:hAnsi="Arial" w:cs="Arial"/>
          <w:b/>
          <w:bCs/>
          <w:i/>
          <w:iCs/>
          <w:sz w:val="18"/>
          <w:szCs w:val="18"/>
        </w:rPr>
        <w:t xml:space="preserve">NÚMERO </w:t>
      </w:r>
      <w:proofErr w:type="gramStart"/>
      <w:r>
        <w:rPr>
          <w:rFonts w:ascii="Arial" w:hAnsi="Arial" w:cs="Arial"/>
          <w:b/>
          <w:bCs/>
          <w:i/>
          <w:iCs/>
          <w:sz w:val="18"/>
          <w:szCs w:val="18"/>
        </w:rPr>
        <w:t>VEINTIUNO</w:t>
      </w:r>
      <w:r w:rsidRPr="00FB6ACB">
        <w:rPr>
          <w:rFonts w:ascii="Arial" w:hAnsi="Arial" w:cs="Arial"/>
          <w:b/>
          <w:bCs/>
          <w:i/>
          <w:iCs/>
          <w:sz w:val="18"/>
          <w:szCs w:val="18"/>
        </w:rPr>
        <w:t>.-</w:t>
      </w:r>
      <w:proofErr w:type="gramEnd"/>
      <w:r w:rsidRPr="00FB6ACB">
        <w:rPr>
          <w:rFonts w:ascii="Arial" w:hAnsi="Arial" w:cs="Arial"/>
          <w:b/>
          <w:bCs/>
          <w:i/>
          <w:iCs/>
          <w:sz w:val="18"/>
          <w:szCs w:val="18"/>
        </w:rPr>
        <w:t xml:space="preserve">  ASUNTOS GENERALES.- PRIMER ASUNTO.-</w:t>
      </w:r>
      <w:r>
        <w:rPr>
          <w:rFonts w:ascii="Arial" w:hAnsi="Arial" w:cs="Arial"/>
          <w:i/>
          <w:iCs/>
          <w:sz w:val="18"/>
          <w:szCs w:val="18"/>
        </w:rPr>
        <w:t xml:space="preserve"> Es un proyecto de acuerdo presentado por el Regidor Sergio Alejandro Madero Villanueva, en los siguientes términos:</w:t>
      </w:r>
    </w:p>
    <w:p w14:paraId="7F9414A7" w14:textId="7F800DEA" w:rsidR="005A09A3" w:rsidRDefault="005A09A3" w:rsidP="007B5DF0">
      <w:pPr>
        <w:pStyle w:val="Prrafodelista"/>
        <w:spacing w:after="0" w:line="240" w:lineRule="auto"/>
        <w:ind w:left="142" w:right="-142"/>
        <w:jc w:val="both"/>
        <w:rPr>
          <w:rFonts w:ascii="Arial" w:hAnsi="Arial" w:cs="Arial"/>
          <w:i/>
          <w:iCs/>
          <w:sz w:val="18"/>
          <w:szCs w:val="18"/>
        </w:rPr>
      </w:pPr>
      <w:r w:rsidRPr="00040CC5">
        <w:rPr>
          <w:rFonts w:ascii="Arial" w:hAnsi="Arial" w:cs="Arial"/>
          <w:b/>
          <w:bCs/>
          <w:i/>
          <w:iCs/>
          <w:sz w:val="18"/>
          <w:szCs w:val="18"/>
        </w:rPr>
        <w:t>ACUERDO</w:t>
      </w:r>
      <w:r w:rsidR="00FB6ACB">
        <w:rPr>
          <w:rFonts w:ascii="Arial" w:hAnsi="Arial" w:cs="Arial"/>
          <w:b/>
          <w:bCs/>
          <w:i/>
          <w:iCs/>
          <w:sz w:val="18"/>
          <w:szCs w:val="18"/>
        </w:rPr>
        <w:t>.-</w:t>
      </w:r>
      <w:r w:rsidRPr="00040CC5">
        <w:rPr>
          <w:rFonts w:ascii="Arial" w:hAnsi="Arial" w:cs="Arial"/>
          <w:b/>
          <w:bCs/>
          <w:i/>
          <w:iCs/>
          <w:sz w:val="18"/>
          <w:szCs w:val="18"/>
        </w:rPr>
        <w:t xml:space="preserve"> PRIMERO.-</w:t>
      </w:r>
      <w:r w:rsidRPr="00040CC5">
        <w:rPr>
          <w:rFonts w:ascii="Arial" w:hAnsi="Arial" w:cs="Arial"/>
          <w:i/>
          <w:iCs/>
          <w:sz w:val="18"/>
          <w:szCs w:val="18"/>
        </w:rPr>
        <w:t xml:space="preserve"> </w:t>
      </w:r>
      <w:r>
        <w:rPr>
          <w:rFonts w:ascii="Arial" w:hAnsi="Arial" w:cs="Arial"/>
          <w:i/>
          <w:iCs/>
          <w:sz w:val="18"/>
          <w:szCs w:val="18"/>
        </w:rPr>
        <w:t xml:space="preserve">En virtud de que los fines para los cuales fue creado el </w:t>
      </w:r>
      <w:r w:rsidR="00FB6ACB">
        <w:rPr>
          <w:rFonts w:ascii="Arial" w:hAnsi="Arial" w:cs="Arial"/>
          <w:i/>
          <w:iCs/>
          <w:sz w:val="18"/>
          <w:szCs w:val="18"/>
        </w:rPr>
        <w:t>Fideicomiso</w:t>
      </w:r>
      <w:r>
        <w:rPr>
          <w:rFonts w:ascii="Arial" w:hAnsi="Arial" w:cs="Arial"/>
          <w:i/>
          <w:iCs/>
          <w:sz w:val="18"/>
          <w:szCs w:val="18"/>
        </w:rPr>
        <w:t xml:space="preserve"> de Obra Participativa Municipal, se encuentran duplica</w:t>
      </w:r>
      <w:r w:rsidR="00FB6ACB">
        <w:rPr>
          <w:rFonts w:ascii="Arial" w:hAnsi="Arial" w:cs="Arial"/>
          <w:i/>
          <w:iCs/>
          <w:sz w:val="18"/>
          <w:szCs w:val="18"/>
        </w:rPr>
        <w:t>d</w:t>
      </w:r>
      <w:r>
        <w:rPr>
          <w:rFonts w:ascii="Arial" w:hAnsi="Arial" w:cs="Arial"/>
          <w:i/>
          <w:iCs/>
          <w:sz w:val="18"/>
          <w:szCs w:val="18"/>
        </w:rPr>
        <w:t xml:space="preserve">os por la propia actividad que la administración municipal centralizada y el organismo descentralizado Sistema de </w:t>
      </w:r>
      <w:r w:rsidR="00FB6ACB">
        <w:rPr>
          <w:rFonts w:ascii="Arial" w:hAnsi="Arial" w:cs="Arial"/>
          <w:i/>
          <w:iCs/>
          <w:sz w:val="18"/>
          <w:szCs w:val="18"/>
        </w:rPr>
        <w:t>Urbanización</w:t>
      </w:r>
      <w:r>
        <w:rPr>
          <w:rFonts w:ascii="Arial" w:hAnsi="Arial" w:cs="Arial"/>
          <w:i/>
          <w:iCs/>
          <w:sz w:val="18"/>
          <w:szCs w:val="18"/>
        </w:rPr>
        <w:t xml:space="preserve"> Municipal </w:t>
      </w:r>
      <w:r w:rsidR="00FB6ACB">
        <w:rPr>
          <w:rFonts w:ascii="Arial" w:hAnsi="Arial" w:cs="Arial"/>
          <w:i/>
          <w:iCs/>
          <w:sz w:val="18"/>
          <w:szCs w:val="18"/>
        </w:rPr>
        <w:t>A</w:t>
      </w:r>
      <w:r>
        <w:rPr>
          <w:rFonts w:ascii="Arial" w:hAnsi="Arial" w:cs="Arial"/>
          <w:i/>
          <w:iCs/>
          <w:sz w:val="18"/>
          <w:szCs w:val="18"/>
        </w:rPr>
        <w:t>dicional ya realizan, en adición a que actualmente el fidei</w:t>
      </w:r>
      <w:r w:rsidR="00FB6ACB">
        <w:rPr>
          <w:rFonts w:ascii="Arial" w:hAnsi="Arial" w:cs="Arial"/>
          <w:i/>
          <w:iCs/>
          <w:sz w:val="18"/>
          <w:szCs w:val="18"/>
        </w:rPr>
        <w:t>c</w:t>
      </w:r>
      <w:r>
        <w:rPr>
          <w:rFonts w:ascii="Arial" w:hAnsi="Arial" w:cs="Arial"/>
          <w:i/>
          <w:iCs/>
          <w:sz w:val="18"/>
          <w:szCs w:val="18"/>
        </w:rPr>
        <w:t xml:space="preserve">omiso de marras ya no cuenta con recursos para continuar realizando sus funciones, los integrantes del H. Ayuntamiento del Municipio de Juárez acordamos extinguir el </w:t>
      </w:r>
      <w:r w:rsidR="00FB6ACB">
        <w:rPr>
          <w:rFonts w:ascii="Arial" w:hAnsi="Arial" w:cs="Arial"/>
          <w:i/>
          <w:iCs/>
          <w:sz w:val="18"/>
          <w:szCs w:val="18"/>
        </w:rPr>
        <w:t>Fideicomiso</w:t>
      </w:r>
      <w:r>
        <w:rPr>
          <w:rFonts w:ascii="Arial" w:hAnsi="Arial" w:cs="Arial"/>
          <w:i/>
          <w:iCs/>
          <w:sz w:val="18"/>
          <w:szCs w:val="18"/>
        </w:rPr>
        <w:t xml:space="preserve"> de Obra Participativa Municipal, en donde el Municipio de Juárez, Estado de </w:t>
      </w:r>
      <w:r w:rsidR="00FB6ACB">
        <w:rPr>
          <w:rFonts w:ascii="Arial" w:hAnsi="Arial" w:cs="Arial"/>
          <w:i/>
          <w:iCs/>
          <w:sz w:val="18"/>
          <w:szCs w:val="18"/>
        </w:rPr>
        <w:t>Chihuahua</w:t>
      </w:r>
      <w:r>
        <w:rPr>
          <w:rFonts w:ascii="Arial" w:hAnsi="Arial" w:cs="Arial"/>
          <w:i/>
          <w:iCs/>
          <w:sz w:val="18"/>
          <w:szCs w:val="18"/>
        </w:rPr>
        <w:t xml:space="preserve"> es el Fideicomit</w:t>
      </w:r>
      <w:r w:rsidR="00FB6ACB">
        <w:rPr>
          <w:rFonts w:ascii="Arial" w:hAnsi="Arial" w:cs="Arial"/>
          <w:i/>
          <w:iCs/>
          <w:sz w:val="18"/>
          <w:szCs w:val="18"/>
        </w:rPr>
        <w:t>e</w:t>
      </w:r>
      <w:r>
        <w:rPr>
          <w:rFonts w:ascii="Arial" w:hAnsi="Arial" w:cs="Arial"/>
          <w:i/>
          <w:iCs/>
          <w:sz w:val="18"/>
          <w:szCs w:val="18"/>
        </w:rPr>
        <w:t>nte.</w:t>
      </w:r>
    </w:p>
    <w:p w14:paraId="7E39771B" w14:textId="7C48268A" w:rsidR="005A09A3" w:rsidRDefault="005A09A3" w:rsidP="007B5DF0">
      <w:pPr>
        <w:pStyle w:val="Prrafodelista"/>
        <w:spacing w:after="0" w:line="240" w:lineRule="auto"/>
        <w:ind w:left="142" w:right="-142"/>
        <w:jc w:val="both"/>
        <w:rPr>
          <w:rFonts w:ascii="Arial" w:hAnsi="Arial" w:cs="Arial"/>
          <w:i/>
          <w:iCs/>
          <w:sz w:val="18"/>
          <w:szCs w:val="18"/>
        </w:rPr>
      </w:pPr>
      <w:r>
        <w:rPr>
          <w:rFonts w:ascii="Arial" w:hAnsi="Arial" w:cs="Arial"/>
          <w:b/>
          <w:bCs/>
          <w:i/>
          <w:iCs/>
          <w:sz w:val="18"/>
          <w:szCs w:val="18"/>
        </w:rPr>
        <w:t>SEGUNDO:</w:t>
      </w:r>
      <w:r>
        <w:rPr>
          <w:rFonts w:ascii="Arial" w:hAnsi="Arial" w:cs="Arial"/>
          <w:i/>
          <w:iCs/>
          <w:sz w:val="18"/>
          <w:szCs w:val="18"/>
        </w:rPr>
        <w:t xml:space="preserve"> Se instruye al </w:t>
      </w:r>
      <w:proofErr w:type="gramStart"/>
      <w:r w:rsidR="00FB6ACB">
        <w:rPr>
          <w:rFonts w:ascii="Arial" w:hAnsi="Arial" w:cs="Arial"/>
          <w:i/>
          <w:iCs/>
          <w:sz w:val="18"/>
          <w:szCs w:val="18"/>
        </w:rPr>
        <w:t>Presidente</w:t>
      </w:r>
      <w:proofErr w:type="gramEnd"/>
      <w:r>
        <w:rPr>
          <w:rFonts w:ascii="Arial" w:hAnsi="Arial" w:cs="Arial"/>
          <w:i/>
          <w:iCs/>
          <w:sz w:val="18"/>
          <w:szCs w:val="18"/>
        </w:rPr>
        <w:t xml:space="preserve"> Municipal y al Secretario del Ayuntamiento para que en cumplimiento</w:t>
      </w:r>
      <w:r w:rsidR="00535753">
        <w:rPr>
          <w:rFonts w:ascii="Arial" w:hAnsi="Arial" w:cs="Arial"/>
          <w:i/>
          <w:iCs/>
          <w:sz w:val="18"/>
          <w:szCs w:val="18"/>
        </w:rPr>
        <w:t xml:space="preserve"> al presente acuerdo realicen los actos tendientes a la extinción del </w:t>
      </w:r>
      <w:r w:rsidR="00A17E2B">
        <w:rPr>
          <w:rFonts w:ascii="Arial" w:hAnsi="Arial" w:cs="Arial"/>
          <w:i/>
          <w:iCs/>
          <w:sz w:val="18"/>
          <w:szCs w:val="18"/>
        </w:rPr>
        <w:t>Fideicomiso</w:t>
      </w:r>
      <w:r w:rsidR="00535753">
        <w:rPr>
          <w:rFonts w:ascii="Arial" w:hAnsi="Arial" w:cs="Arial"/>
          <w:i/>
          <w:iCs/>
          <w:sz w:val="18"/>
          <w:szCs w:val="18"/>
        </w:rPr>
        <w:t xml:space="preserve"> de Obra Participativa Municipal.</w:t>
      </w:r>
    </w:p>
    <w:p w14:paraId="2947AF91" w14:textId="56E38D5D" w:rsidR="00535753" w:rsidRDefault="00535753" w:rsidP="007B5DF0">
      <w:pPr>
        <w:pStyle w:val="Prrafodelista"/>
        <w:spacing w:after="0" w:line="240" w:lineRule="auto"/>
        <w:ind w:left="142" w:right="-142"/>
        <w:jc w:val="both"/>
        <w:rPr>
          <w:rFonts w:ascii="Arial" w:hAnsi="Arial" w:cs="Arial"/>
          <w:i/>
          <w:iCs/>
          <w:sz w:val="18"/>
          <w:szCs w:val="18"/>
        </w:rPr>
      </w:pPr>
      <w:r>
        <w:rPr>
          <w:rFonts w:ascii="Arial" w:hAnsi="Arial" w:cs="Arial"/>
          <w:b/>
          <w:bCs/>
          <w:i/>
          <w:iCs/>
          <w:sz w:val="18"/>
          <w:szCs w:val="18"/>
        </w:rPr>
        <w:t>TERCERO:</w:t>
      </w:r>
      <w:r>
        <w:rPr>
          <w:rFonts w:ascii="Arial" w:hAnsi="Arial" w:cs="Arial"/>
          <w:i/>
          <w:iCs/>
          <w:sz w:val="18"/>
          <w:szCs w:val="18"/>
        </w:rPr>
        <w:t xml:space="preserve"> Se instruye a la Contralor Municipal Lic. Arturo Gómez </w:t>
      </w:r>
      <w:proofErr w:type="spellStart"/>
      <w:r>
        <w:rPr>
          <w:rFonts w:ascii="Arial" w:hAnsi="Arial" w:cs="Arial"/>
          <w:i/>
          <w:iCs/>
          <w:sz w:val="18"/>
          <w:szCs w:val="18"/>
        </w:rPr>
        <w:t>Ito</w:t>
      </w:r>
      <w:proofErr w:type="spellEnd"/>
      <w:r>
        <w:rPr>
          <w:rFonts w:ascii="Arial" w:hAnsi="Arial" w:cs="Arial"/>
          <w:i/>
          <w:iCs/>
          <w:sz w:val="18"/>
          <w:szCs w:val="18"/>
        </w:rPr>
        <w:t>, para q</w:t>
      </w:r>
      <w:r w:rsidR="00A17E2B">
        <w:rPr>
          <w:rFonts w:ascii="Arial" w:hAnsi="Arial" w:cs="Arial"/>
          <w:i/>
          <w:iCs/>
          <w:sz w:val="18"/>
          <w:szCs w:val="18"/>
        </w:rPr>
        <w:t>u</w:t>
      </w:r>
      <w:r>
        <w:rPr>
          <w:rFonts w:ascii="Arial" w:hAnsi="Arial" w:cs="Arial"/>
          <w:i/>
          <w:iCs/>
          <w:sz w:val="18"/>
          <w:szCs w:val="18"/>
        </w:rPr>
        <w:t xml:space="preserve">e realice la respectiva auditoria </w:t>
      </w:r>
      <w:r w:rsidR="00A17E2B">
        <w:rPr>
          <w:rFonts w:ascii="Arial" w:hAnsi="Arial" w:cs="Arial"/>
          <w:i/>
          <w:iCs/>
          <w:sz w:val="18"/>
          <w:szCs w:val="18"/>
        </w:rPr>
        <w:t>de</w:t>
      </w:r>
      <w:r>
        <w:rPr>
          <w:rFonts w:ascii="Arial" w:hAnsi="Arial" w:cs="Arial"/>
          <w:i/>
          <w:iCs/>
          <w:sz w:val="18"/>
          <w:szCs w:val="18"/>
        </w:rPr>
        <w:t xml:space="preserve"> cierre y remita un informe por escrito sobre los resultados de </w:t>
      </w:r>
      <w:proofErr w:type="gramStart"/>
      <w:r>
        <w:rPr>
          <w:rFonts w:ascii="Arial" w:hAnsi="Arial" w:cs="Arial"/>
          <w:i/>
          <w:iCs/>
          <w:sz w:val="18"/>
          <w:szCs w:val="18"/>
        </w:rPr>
        <w:t>la misma</w:t>
      </w:r>
      <w:proofErr w:type="gramEnd"/>
      <w:r>
        <w:rPr>
          <w:rFonts w:ascii="Arial" w:hAnsi="Arial" w:cs="Arial"/>
          <w:i/>
          <w:iCs/>
          <w:sz w:val="18"/>
          <w:szCs w:val="18"/>
        </w:rPr>
        <w:t xml:space="preserve"> a la Comisión de </w:t>
      </w:r>
      <w:r w:rsidR="00A17E2B">
        <w:rPr>
          <w:rFonts w:ascii="Arial" w:hAnsi="Arial" w:cs="Arial"/>
          <w:i/>
          <w:iCs/>
          <w:sz w:val="18"/>
          <w:szCs w:val="18"/>
        </w:rPr>
        <w:t>H</w:t>
      </w:r>
      <w:r>
        <w:rPr>
          <w:rFonts w:ascii="Arial" w:hAnsi="Arial" w:cs="Arial"/>
          <w:i/>
          <w:iCs/>
          <w:sz w:val="18"/>
          <w:szCs w:val="18"/>
        </w:rPr>
        <w:t xml:space="preserve">acienda del H. Ayuntamiento del Municipio </w:t>
      </w:r>
      <w:r w:rsidR="00A17E2B">
        <w:rPr>
          <w:rFonts w:ascii="Arial" w:hAnsi="Arial" w:cs="Arial"/>
          <w:i/>
          <w:iCs/>
          <w:sz w:val="18"/>
          <w:szCs w:val="18"/>
        </w:rPr>
        <w:t>d</w:t>
      </w:r>
      <w:r>
        <w:rPr>
          <w:rFonts w:ascii="Arial" w:hAnsi="Arial" w:cs="Arial"/>
          <w:i/>
          <w:iCs/>
          <w:sz w:val="18"/>
          <w:szCs w:val="18"/>
        </w:rPr>
        <w:t xml:space="preserve">e Juárez, </w:t>
      </w:r>
      <w:r w:rsidR="00A17E2B">
        <w:rPr>
          <w:rFonts w:ascii="Arial" w:hAnsi="Arial" w:cs="Arial"/>
          <w:i/>
          <w:iCs/>
          <w:sz w:val="18"/>
          <w:szCs w:val="18"/>
        </w:rPr>
        <w:t>d</w:t>
      </w:r>
      <w:r>
        <w:rPr>
          <w:rFonts w:ascii="Arial" w:hAnsi="Arial" w:cs="Arial"/>
          <w:i/>
          <w:iCs/>
          <w:sz w:val="18"/>
          <w:szCs w:val="18"/>
        </w:rPr>
        <w:t>entro de los siguientes veinte días hábiles contados a partir de la aprobación del presente acuerdo.</w:t>
      </w:r>
    </w:p>
    <w:p w14:paraId="72B31FB2" w14:textId="6BFD5CD9" w:rsidR="00A17E2B" w:rsidRDefault="00A17E2B" w:rsidP="007B5DF0">
      <w:pPr>
        <w:pStyle w:val="Prrafodelista"/>
        <w:spacing w:after="0" w:line="240" w:lineRule="auto"/>
        <w:ind w:left="142" w:right="-142"/>
        <w:jc w:val="both"/>
        <w:rPr>
          <w:rFonts w:ascii="Arial" w:hAnsi="Arial" w:cs="Arial"/>
          <w:i/>
          <w:iCs/>
          <w:sz w:val="18"/>
          <w:szCs w:val="18"/>
        </w:rPr>
      </w:pPr>
      <w:r>
        <w:rPr>
          <w:rFonts w:ascii="Arial" w:hAnsi="Arial" w:cs="Arial"/>
          <w:b/>
          <w:bCs/>
          <w:i/>
          <w:iCs/>
          <w:sz w:val="18"/>
          <w:szCs w:val="18"/>
        </w:rPr>
        <w:t>CUARTO:</w:t>
      </w:r>
      <w:r>
        <w:rPr>
          <w:rFonts w:ascii="Arial" w:hAnsi="Arial" w:cs="Arial"/>
          <w:i/>
          <w:iCs/>
          <w:sz w:val="18"/>
          <w:szCs w:val="18"/>
        </w:rPr>
        <w:t xml:space="preserve"> El </w:t>
      </w:r>
      <w:proofErr w:type="gramStart"/>
      <w:r>
        <w:rPr>
          <w:rFonts w:ascii="Arial" w:hAnsi="Arial" w:cs="Arial"/>
          <w:i/>
          <w:iCs/>
          <w:sz w:val="18"/>
          <w:szCs w:val="18"/>
        </w:rPr>
        <w:t>Director</w:t>
      </w:r>
      <w:proofErr w:type="gramEnd"/>
      <w:r>
        <w:rPr>
          <w:rFonts w:ascii="Arial" w:hAnsi="Arial" w:cs="Arial"/>
          <w:i/>
          <w:iCs/>
          <w:sz w:val="18"/>
          <w:szCs w:val="18"/>
        </w:rPr>
        <w:t xml:space="preserve"> del fideicomiso que se extingue deberá poner a disposición de la contraloría municipal todos los archivos físicos y electrónicos a fin que cumpla con lo establecido en el punto que antecede.</w:t>
      </w:r>
    </w:p>
    <w:p w14:paraId="71DFF215" w14:textId="08D146A5" w:rsidR="00A17E2B" w:rsidRDefault="00A17E2B" w:rsidP="007B5DF0">
      <w:pPr>
        <w:pStyle w:val="Prrafodelista"/>
        <w:spacing w:after="0" w:line="240" w:lineRule="auto"/>
        <w:ind w:left="142" w:right="-142"/>
        <w:jc w:val="both"/>
        <w:rPr>
          <w:rFonts w:ascii="Arial" w:hAnsi="Arial" w:cs="Arial"/>
          <w:i/>
          <w:iCs/>
          <w:sz w:val="18"/>
          <w:szCs w:val="18"/>
        </w:rPr>
      </w:pPr>
      <w:r>
        <w:rPr>
          <w:rFonts w:ascii="Arial" w:hAnsi="Arial" w:cs="Arial"/>
          <w:b/>
          <w:bCs/>
          <w:i/>
          <w:iCs/>
          <w:sz w:val="18"/>
          <w:szCs w:val="18"/>
        </w:rPr>
        <w:t>QUINTO:</w:t>
      </w:r>
      <w:r>
        <w:rPr>
          <w:rFonts w:ascii="Arial" w:hAnsi="Arial" w:cs="Arial"/>
          <w:i/>
          <w:iCs/>
          <w:sz w:val="18"/>
          <w:szCs w:val="18"/>
        </w:rPr>
        <w:t xml:space="preserve"> El Patrimonio del extinto fideicomiso deberá ponerse a disposición de la Oficialía Mayor, por lo que hace a los bienes muebles, y transferirse de la institución bancaria en donde actualmente opera a la cuenta que designe el Tesorero Municipal, y etiquetarse como recurso presupuestal para proyectos de pavimentación en zonas marginadas del municipio.</w:t>
      </w:r>
    </w:p>
    <w:p w14:paraId="5F8FDF9D" w14:textId="6C88751A" w:rsidR="00A17E2B" w:rsidRDefault="00A17E2B" w:rsidP="007B5DF0">
      <w:pPr>
        <w:pStyle w:val="Prrafodelista"/>
        <w:spacing w:after="0" w:line="240" w:lineRule="auto"/>
        <w:ind w:left="142" w:right="-142"/>
        <w:jc w:val="both"/>
        <w:rPr>
          <w:rFonts w:ascii="Arial" w:hAnsi="Arial" w:cs="Arial"/>
          <w:i/>
          <w:iCs/>
          <w:sz w:val="18"/>
          <w:szCs w:val="18"/>
        </w:rPr>
      </w:pPr>
      <w:r>
        <w:rPr>
          <w:rFonts w:ascii="Arial" w:hAnsi="Arial" w:cs="Arial"/>
          <w:b/>
          <w:bCs/>
          <w:i/>
          <w:iCs/>
          <w:sz w:val="18"/>
          <w:szCs w:val="18"/>
        </w:rPr>
        <w:t>SEXTO:</w:t>
      </w:r>
      <w:r>
        <w:rPr>
          <w:rFonts w:ascii="Arial" w:hAnsi="Arial" w:cs="Arial"/>
          <w:i/>
          <w:iCs/>
          <w:sz w:val="18"/>
          <w:szCs w:val="18"/>
        </w:rPr>
        <w:t xml:space="preserve"> Notifíquese.</w:t>
      </w:r>
    </w:p>
    <w:p w14:paraId="4A015D6E" w14:textId="6242270F" w:rsidR="00A17E2B" w:rsidRPr="00040CC5" w:rsidRDefault="00A17E2B" w:rsidP="007B5DF0">
      <w:pPr>
        <w:pStyle w:val="Prrafodelista"/>
        <w:spacing w:after="0" w:line="240" w:lineRule="auto"/>
        <w:ind w:left="142" w:right="-142"/>
        <w:jc w:val="both"/>
        <w:rPr>
          <w:rFonts w:ascii="Arial" w:hAnsi="Arial" w:cs="Arial"/>
          <w:i/>
          <w:iCs/>
          <w:sz w:val="18"/>
          <w:szCs w:val="18"/>
        </w:rPr>
      </w:pPr>
      <w:r w:rsidRPr="00A17E2B">
        <w:rPr>
          <w:rFonts w:ascii="Arial" w:hAnsi="Arial" w:cs="Arial"/>
          <w:i/>
          <w:iCs/>
          <w:sz w:val="18"/>
          <w:szCs w:val="18"/>
        </w:rPr>
        <w:t>Una vez analizado y discutido el presente asunto, este Honorable Ayuntamiento aprobó por unanimidad de votos con dos ausencias de las Regidoras Ma. Eugenia</w:t>
      </w:r>
      <w:r>
        <w:rPr>
          <w:rFonts w:ascii="Arial" w:hAnsi="Arial" w:cs="Arial"/>
          <w:i/>
          <w:iCs/>
          <w:sz w:val="18"/>
          <w:szCs w:val="18"/>
        </w:rPr>
        <w:t xml:space="preserve"> García Hernández y María Josefina Sánchez Moreno, el proyecto de acuerdo presentado.</w:t>
      </w:r>
    </w:p>
    <w:p w14:paraId="6EE93BF5" w14:textId="76A54C00" w:rsidR="005A09A3" w:rsidRDefault="005A09A3" w:rsidP="007B5DF0">
      <w:pPr>
        <w:pStyle w:val="Prrafodelista"/>
        <w:spacing w:after="0" w:line="240" w:lineRule="auto"/>
        <w:ind w:left="142" w:right="-142"/>
        <w:jc w:val="both"/>
        <w:rPr>
          <w:rFonts w:ascii="Arial" w:hAnsi="Arial" w:cs="Arial"/>
          <w:i/>
          <w:iCs/>
          <w:sz w:val="18"/>
          <w:szCs w:val="18"/>
        </w:rPr>
      </w:pPr>
      <w:r w:rsidRPr="00040CC5">
        <w:rPr>
          <w:rFonts w:ascii="Arial" w:hAnsi="Arial" w:cs="Arial"/>
          <w:i/>
          <w:iCs/>
          <w:sz w:val="18"/>
          <w:szCs w:val="18"/>
        </w:rPr>
        <w:t>…” (Sic)</w:t>
      </w:r>
    </w:p>
    <w:p w14:paraId="3E6194A3" w14:textId="77777777" w:rsidR="00C0579D" w:rsidRDefault="00C0579D" w:rsidP="007B5DF0">
      <w:pPr>
        <w:pStyle w:val="Prrafodelista"/>
        <w:spacing w:after="0" w:line="240" w:lineRule="auto"/>
        <w:ind w:left="142" w:right="-142"/>
        <w:jc w:val="both"/>
        <w:rPr>
          <w:rFonts w:ascii="Arial" w:hAnsi="Arial" w:cs="Arial"/>
          <w:i/>
          <w:iCs/>
          <w:sz w:val="18"/>
          <w:szCs w:val="18"/>
        </w:rPr>
      </w:pPr>
    </w:p>
    <w:p w14:paraId="30C2DA33" w14:textId="260CCDEC" w:rsidR="00BC05DC" w:rsidRDefault="007B5DF0" w:rsidP="007B5DF0">
      <w:pPr>
        <w:pStyle w:val="Prrafodelista"/>
        <w:numPr>
          <w:ilvl w:val="0"/>
          <w:numId w:val="4"/>
        </w:numPr>
        <w:spacing w:after="0" w:line="240" w:lineRule="auto"/>
        <w:ind w:left="142" w:right="-142" w:hanging="284"/>
        <w:jc w:val="both"/>
        <w:rPr>
          <w:rFonts w:ascii="Arial" w:hAnsi="Arial" w:cs="Arial"/>
        </w:rPr>
      </w:pPr>
      <w:r w:rsidRPr="007F1702">
        <w:rPr>
          <w:rFonts w:ascii="Arial" w:hAnsi="Arial" w:cs="Arial"/>
        </w:rPr>
        <w:t xml:space="preserve">Que </w:t>
      </w:r>
      <w:r w:rsidR="007F1702">
        <w:rPr>
          <w:rFonts w:ascii="Arial" w:hAnsi="Arial" w:cs="Arial"/>
        </w:rPr>
        <w:t xml:space="preserve">mediante oficio OM/0538/2022 de fecha </w:t>
      </w:r>
      <w:r w:rsidR="00A75637">
        <w:rPr>
          <w:rFonts w:ascii="Arial" w:hAnsi="Arial" w:cs="Arial"/>
        </w:rPr>
        <w:t>seis</w:t>
      </w:r>
      <w:r w:rsidR="007F1702">
        <w:rPr>
          <w:rFonts w:ascii="Arial" w:hAnsi="Arial" w:cs="Arial"/>
        </w:rPr>
        <w:t xml:space="preserve"> de octubre del año dos mil veintidós, la Oficial Mayor C. Rosa Angélica Alarcón</w:t>
      </w:r>
      <w:r w:rsidR="00BC05DC">
        <w:rPr>
          <w:rFonts w:ascii="Arial" w:hAnsi="Arial" w:cs="Arial"/>
        </w:rPr>
        <w:t>,</w:t>
      </w:r>
      <w:r w:rsidR="007F1702">
        <w:rPr>
          <w:rFonts w:ascii="Arial" w:hAnsi="Arial" w:cs="Arial"/>
        </w:rPr>
        <w:t xml:space="preserve"> </w:t>
      </w:r>
      <w:r w:rsidR="00BC05DC">
        <w:rPr>
          <w:rFonts w:ascii="Arial" w:hAnsi="Arial" w:cs="Arial"/>
        </w:rPr>
        <w:t>inform</w:t>
      </w:r>
      <w:r w:rsidR="00453170">
        <w:rPr>
          <w:rFonts w:ascii="Arial" w:hAnsi="Arial" w:cs="Arial"/>
        </w:rPr>
        <w:t>ó</w:t>
      </w:r>
      <w:r w:rsidR="00BC05DC">
        <w:rPr>
          <w:rFonts w:ascii="Arial" w:hAnsi="Arial" w:cs="Arial"/>
        </w:rPr>
        <w:t xml:space="preserve"> lo </w:t>
      </w:r>
      <w:r w:rsidR="00453170">
        <w:rPr>
          <w:rFonts w:ascii="Arial" w:hAnsi="Arial" w:cs="Arial"/>
        </w:rPr>
        <w:t>siguiente</w:t>
      </w:r>
      <w:r w:rsidR="00BC05DC">
        <w:rPr>
          <w:rFonts w:ascii="Arial" w:hAnsi="Arial" w:cs="Arial"/>
        </w:rPr>
        <w:t>:</w:t>
      </w:r>
    </w:p>
    <w:p w14:paraId="7D44A92D" w14:textId="77777777" w:rsidR="00BC05DC" w:rsidRDefault="00BC05DC" w:rsidP="00BC05DC">
      <w:pPr>
        <w:pStyle w:val="Prrafodelista"/>
        <w:spacing w:after="0" w:line="240" w:lineRule="auto"/>
        <w:ind w:left="142" w:right="-142"/>
        <w:jc w:val="both"/>
        <w:rPr>
          <w:rFonts w:ascii="Arial" w:hAnsi="Arial" w:cs="Arial"/>
        </w:rPr>
      </w:pPr>
    </w:p>
    <w:p w14:paraId="08E0E1B8" w14:textId="77777777" w:rsidR="00453170" w:rsidRPr="00453170" w:rsidRDefault="00453170" w:rsidP="00BC05DC">
      <w:pPr>
        <w:pStyle w:val="Prrafodelista"/>
        <w:spacing w:after="0" w:line="240" w:lineRule="auto"/>
        <w:ind w:left="142" w:right="-142"/>
        <w:jc w:val="both"/>
        <w:rPr>
          <w:rFonts w:ascii="Arial" w:hAnsi="Arial" w:cs="Arial"/>
          <w:i/>
          <w:iCs/>
          <w:sz w:val="18"/>
          <w:szCs w:val="18"/>
        </w:rPr>
      </w:pPr>
      <w:r w:rsidRPr="00453170">
        <w:rPr>
          <w:rFonts w:ascii="Arial" w:hAnsi="Arial" w:cs="Arial"/>
          <w:i/>
          <w:iCs/>
          <w:sz w:val="18"/>
          <w:szCs w:val="18"/>
        </w:rPr>
        <w:t>“…</w:t>
      </w:r>
    </w:p>
    <w:p w14:paraId="7C8AF259" w14:textId="3008EA71" w:rsidR="00BC05DC" w:rsidRPr="00453170" w:rsidRDefault="00BC05DC" w:rsidP="00BC05DC">
      <w:pPr>
        <w:pStyle w:val="Prrafodelista"/>
        <w:spacing w:after="0" w:line="240" w:lineRule="auto"/>
        <w:ind w:left="142" w:right="-142"/>
        <w:jc w:val="both"/>
        <w:rPr>
          <w:rFonts w:ascii="Arial" w:hAnsi="Arial" w:cs="Arial"/>
          <w:i/>
          <w:iCs/>
          <w:sz w:val="18"/>
          <w:szCs w:val="18"/>
        </w:rPr>
      </w:pPr>
      <w:r w:rsidRPr="00453170">
        <w:rPr>
          <w:rFonts w:ascii="Arial" w:hAnsi="Arial" w:cs="Arial"/>
          <w:i/>
          <w:iCs/>
          <w:sz w:val="18"/>
          <w:szCs w:val="18"/>
        </w:rPr>
        <w:t xml:space="preserve">Por medio </w:t>
      </w:r>
      <w:r w:rsidR="00453170" w:rsidRPr="00453170">
        <w:rPr>
          <w:rFonts w:ascii="Arial" w:hAnsi="Arial" w:cs="Arial"/>
          <w:i/>
          <w:iCs/>
          <w:sz w:val="18"/>
          <w:szCs w:val="18"/>
        </w:rPr>
        <w:t>del</w:t>
      </w:r>
      <w:r w:rsidRPr="00453170">
        <w:rPr>
          <w:rFonts w:ascii="Arial" w:hAnsi="Arial" w:cs="Arial"/>
          <w:i/>
          <w:iCs/>
          <w:sz w:val="18"/>
          <w:szCs w:val="18"/>
        </w:rPr>
        <w:t xml:space="preserve"> presente me es grato saludarla y en respuesta al oficio número CT/375/2022, env</w:t>
      </w:r>
      <w:r w:rsidR="00453170" w:rsidRPr="00453170">
        <w:rPr>
          <w:rFonts w:ascii="Arial" w:hAnsi="Arial" w:cs="Arial"/>
          <w:i/>
          <w:iCs/>
          <w:sz w:val="18"/>
          <w:szCs w:val="18"/>
        </w:rPr>
        <w:t>ío</w:t>
      </w:r>
      <w:r w:rsidR="007F1702" w:rsidRPr="00453170">
        <w:rPr>
          <w:rFonts w:ascii="Arial" w:hAnsi="Arial" w:cs="Arial"/>
          <w:i/>
          <w:iCs/>
          <w:sz w:val="18"/>
          <w:szCs w:val="18"/>
        </w:rPr>
        <w:t xml:space="preserve"> copia certificada del listado de bienes muebles registrados en el Sistema de Control de Activos, correspondientes al extinto Fideicomiso de Obra Participativa Municipal (FIDOP). </w:t>
      </w:r>
    </w:p>
    <w:p w14:paraId="678AFBE1" w14:textId="13C6BC1A" w:rsidR="00453170" w:rsidRPr="00453170" w:rsidRDefault="00453170" w:rsidP="00BC05DC">
      <w:pPr>
        <w:pStyle w:val="Prrafodelista"/>
        <w:spacing w:after="0" w:line="240" w:lineRule="auto"/>
        <w:ind w:left="142" w:right="-142"/>
        <w:jc w:val="both"/>
        <w:rPr>
          <w:rFonts w:ascii="Arial" w:hAnsi="Arial" w:cs="Arial"/>
          <w:i/>
          <w:iCs/>
          <w:sz w:val="18"/>
          <w:szCs w:val="18"/>
        </w:rPr>
      </w:pPr>
      <w:proofErr w:type="gramStart"/>
      <w:r w:rsidRPr="00453170">
        <w:rPr>
          <w:rFonts w:ascii="Arial" w:hAnsi="Arial" w:cs="Arial"/>
          <w:i/>
          <w:iCs/>
          <w:sz w:val="18"/>
          <w:szCs w:val="18"/>
        </w:rPr>
        <w:t>…”(</w:t>
      </w:r>
      <w:proofErr w:type="gramEnd"/>
      <w:r w:rsidRPr="00453170">
        <w:rPr>
          <w:rFonts w:ascii="Arial" w:hAnsi="Arial" w:cs="Arial"/>
          <w:i/>
          <w:iCs/>
          <w:sz w:val="18"/>
          <w:szCs w:val="18"/>
        </w:rPr>
        <w:t>Sic)</w:t>
      </w:r>
    </w:p>
    <w:p w14:paraId="476C82A0" w14:textId="77777777" w:rsidR="00BC05DC" w:rsidRDefault="00BC05DC" w:rsidP="00BC05DC">
      <w:pPr>
        <w:pStyle w:val="Prrafodelista"/>
        <w:spacing w:after="0" w:line="240" w:lineRule="auto"/>
        <w:ind w:left="142" w:right="-142"/>
        <w:jc w:val="both"/>
        <w:rPr>
          <w:rFonts w:ascii="Arial" w:hAnsi="Arial" w:cs="Arial"/>
        </w:rPr>
      </w:pPr>
    </w:p>
    <w:p w14:paraId="1C6BDCC9" w14:textId="5E063313" w:rsidR="007B5DF0" w:rsidRDefault="007F1702" w:rsidP="007B5DF0">
      <w:pPr>
        <w:pStyle w:val="Prrafodelista"/>
        <w:numPr>
          <w:ilvl w:val="0"/>
          <w:numId w:val="4"/>
        </w:numPr>
        <w:spacing w:after="0" w:line="240" w:lineRule="auto"/>
        <w:ind w:left="142" w:right="-142" w:hanging="284"/>
        <w:jc w:val="both"/>
        <w:rPr>
          <w:rFonts w:ascii="Arial" w:hAnsi="Arial" w:cs="Arial"/>
        </w:rPr>
      </w:pPr>
      <w:r w:rsidRPr="007F1702">
        <w:rPr>
          <w:rFonts w:ascii="Arial" w:hAnsi="Arial" w:cs="Arial"/>
        </w:rPr>
        <w:t xml:space="preserve"> </w:t>
      </w:r>
      <w:r w:rsidR="00BC05DC" w:rsidRPr="007F1702">
        <w:rPr>
          <w:rFonts w:ascii="Arial" w:hAnsi="Arial" w:cs="Arial"/>
        </w:rPr>
        <w:t xml:space="preserve">Que </w:t>
      </w:r>
      <w:r w:rsidR="00BC05DC">
        <w:rPr>
          <w:rFonts w:ascii="Arial" w:hAnsi="Arial" w:cs="Arial"/>
        </w:rPr>
        <w:t xml:space="preserve">mediante oficio TM/DC/373/2022 de fecha </w:t>
      </w:r>
      <w:r w:rsidR="00A75637">
        <w:rPr>
          <w:rFonts w:ascii="Arial" w:hAnsi="Arial" w:cs="Arial"/>
        </w:rPr>
        <w:t>nueve</w:t>
      </w:r>
      <w:r w:rsidR="00BC05DC">
        <w:rPr>
          <w:rFonts w:ascii="Arial" w:hAnsi="Arial" w:cs="Arial"/>
        </w:rPr>
        <w:t xml:space="preserve"> de septiembre del año dos mil veintidós, la Tesorera Municipal Lic. </w:t>
      </w:r>
      <w:proofErr w:type="spellStart"/>
      <w:r w:rsidR="00BC05DC">
        <w:rPr>
          <w:rFonts w:ascii="Arial" w:hAnsi="Arial" w:cs="Arial"/>
        </w:rPr>
        <w:t>Dayira</w:t>
      </w:r>
      <w:proofErr w:type="spellEnd"/>
      <w:r w:rsidR="00BC05DC">
        <w:rPr>
          <w:rFonts w:ascii="Arial" w:hAnsi="Arial" w:cs="Arial"/>
        </w:rPr>
        <w:t xml:space="preserve"> Raquel Fernández Martínez, </w:t>
      </w:r>
      <w:r w:rsidR="00A75637">
        <w:rPr>
          <w:rFonts w:ascii="Arial" w:hAnsi="Arial" w:cs="Arial"/>
        </w:rPr>
        <w:t>advirtió</w:t>
      </w:r>
      <w:r w:rsidR="00BC05DC">
        <w:rPr>
          <w:rFonts w:ascii="Arial" w:hAnsi="Arial" w:cs="Arial"/>
        </w:rPr>
        <w:t xml:space="preserve"> lo que a continuación de trascribe:</w:t>
      </w:r>
    </w:p>
    <w:p w14:paraId="2DE56F06" w14:textId="77777777" w:rsidR="00BC05DC" w:rsidRPr="00BC05DC" w:rsidRDefault="00BC05DC" w:rsidP="00BC05DC">
      <w:pPr>
        <w:pStyle w:val="Prrafodelista"/>
        <w:rPr>
          <w:rFonts w:ascii="Arial" w:hAnsi="Arial" w:cs="Arial"/>
        </w:rPr>
      </w:pPr>
    </w:p>
    <w:p w14:paraId="39091E8A" w14:textId="178356B8" w:rsidR="00BC05DC" w:rsidRPr="00BC05DC" w:rsidRDefault="00BC05DC" w:rsidP="00BC05DC">
      <w:pPr>
        <w:pStyle w:val="Prrafodelista"/>
        <w:spacing w:after="0" w:line="240" w:lineRule="auto"/>
        <w:ind w:left="142" w:right="-142"/>
        <w:jc w:val="both"/>
        <w:rPr>
          <w:rFonts w:ascii="Arial" w:hAnsi="Arial" w:cs="Arial"/>
          <w:i/>
          <w:iCs/>
          <w:sz w:val="18"/>
          <w:szCs w:val="18"/>
        </w:rPr>
      </w:pPr>
      <w:r w:rsidRPr="00BC05DC">
        <w:rPr>
          <w:rFonts w:ascii="Arial" w:hAnsi="Arial" w:cs="Arial"/>
          <w:i/>
          <w:iCs/>
          <w:sz w:val="18"/>
          <w:szCs w:val="18"/>
        </w:rPr>
        <w:t>“…</w:t>
      </w:r>
    </w:p>
    <w:p w14:paraId="24A29FE5" w14:textId="5E00FD59" w:rsidR="00BC05DC" w:rsidRPr="00BC05DC" w:rsidRDefault="00BC05DC" w:rsidP="00BC05DC">
      <w:pPr>
        <w:pStyle w:val="Prrafodelista"/>
        <w:spacing w:after="0" w:line="240" w:lineRule="auto"/>
        <w:ind w:left="142" w:right="-142"/>
        <w:jc w:val="both"/>
        <w:rPr>
          <w:rFonts w:ascii="Arial" w:hAnsi="Arial" w:cs="Arial"/>
          <w:i/>
          <w:iCs/>
          <w:sz w:val="18"/>
          <w:szCs w:val="18"/>
        </w:rPr>
      </w:pPr>
      <w:r w:rsidRPr="00BC05DC">
        <w:rPr>
          <w:rFonts w:ascii="Arial" w:hAnsi="Arial" w:cs="Arial"/>
          <w:i/>
          <w:iCs/>
          <w:sz w:val="18"/>
          <w:szCs w:val="18"/>
        </w:rPr>
        <w:t xml:space="preserve">Por medio del presente le envió un cordial saludo, en atención al oficio número CT/317/2022 de fecha 06 de septiembre del presente año, se realizó una búsqueda en los archivos de la información requerida, y como evidencia del Fideicomiso de Obra Pública Participativa Municipal (FIDOP) esta tesorería cuenta únicamente con auxiliares contables de la cuenta deudor diverso número 00000.000000.15224 con saldo a la fecha de $3,791,987.23 (TRES MILLONES SETECIENTOS NOVENTA Y UN MIL NOVECIENTOS OCHENTA Y SIETE PESOS 23/100 m.n.), </w:t>
      </w:r>
      <w:r w:rsidRPr="00BC05DC">
        <w:rPr>
          <w:rFonts w:ascii="Arial" w:hAnsi="Arial" w:cs="Arial"/>
          <w:i/>
          <w:iCs/>
          <w:sz w:val="18"/>
          <w:szCs w:val="18"/>
        </w:rPr>
        <w:lastRenderedPageBreak/>
        <w:t>desconociendo por qué no fue liquidada en su momento, se adjuntan los auxiliares en copia certificada de los años 2011, 2012, 2013 y el saldo a la fecha.</w:t>
      </w:r>
    </w:p>
    <w:p w14:paraId="5664E019" w14:textId="150469A6" w:rsidR="00BC05DC" w:rsidRDefault="00BC05DC" w:rsidP="00BC05DC">
      <w:pPr>
        <w:pStyle w:val="Prrafodelista"/>
        <w:spacing w:after="0" w:line="240" w:lineRule="auto"/>
        <w:ind w:left="142" w:right="-142"/>
        <w:jc w:val="both"/>
        <w:rPr>
          <w:rFonts w:ascii="Arial" w:hAnsi="Arial" w:cs="Arial"/>
          <w:i/>
          <w:iCs/>
          <w:sz w:val="18"/>
          <w:szCs w:val="18"/>
        </w:rPr>
      </w:pPr>
      <w:proofErr w:type="gramStart"/>
      <w:r w:rsidRPr="00BC05DC">
        <w:rPr>
          <w:rFonts w:ascii="Arial" w:hAnsi="Arial" w:cs="Arial"/>
          <w:i/>
          <w:iCs/>
          <w:sz w:val="18"/>
          <w:szCs w:val="18"/>
        </w:rPr>
        <w:t>…”(</w:t>
      </w:r>
      <w:proofErr w:type="gramEnd"/>
      <w:r w:rsidRPr="00BC05DC">
        <w:rPr>
          <w:rFonts w:ascii="Arial" w:hAnsi="Arial" w:cs="Arial"/>
          <w:i/>
          <w:iCs/>
          <w:sz w:val="18"/>
          <w:szCs w:val="18"/>
        </w:rPr>
        <w:t>Sic)</w:t>
      </w:r>
    </w:p>
    <w:p w14:paraId="6555BE8C" w14:textId="77777777" w:rsidR="009152EE" w:rsidRDefault="009152EE" w:rsidP="00BC05DC">
      <w:pPr>
        <w:pStyle w:val="Prrafodelista"/>
        <w:spacing w:after="0" w:line="240" w:lineRule="auto"/>
        <w:ind w:left="142" w:right="-142"/>
        <w:jc w:val="both"/>
        <w:rPr>
          <w:rFonts w:ascii="Arial" w:hAnsi="Arial" w:cs="Arial"/>
          <w:i/>
          <w:iCs/>
          <w:sz w:val="18"/>
          <w:szCs w:val="18"/>
        </w:rPr>
      </w:pPr>
    </w:p>
    <w:p w14:paraId="3CD8A5A1" w14:textId="77777777" w:rsidR="00A75637" w:rsidRPr="00BC05DC" w:rsidRDefault="00A75637" w:rsidP="00BC05DC">
      <w:pPr>
        <w:pStyle w:val="Prrafodelista"/>
        <w:spacing w:after="0" w:line="240" w:lineRule="auto"/>
        <w:ind w:left="142" w:right="-142"/>
        <w:jc w:val="both"/>
        <w:rPr>
          <w:rFonts w:ascii="Arial" w:hAnsi="Arial" w:cs="Arial"/>
          <w:i/>
          <w:iCs/>
          <w:sz w:val="18"/>
          <w:szCs w:val="18"/>
        </w:rPr>
      </w:pPr>
    </w:p>
    <w:p w14:paraId="7A8ED7C8" w14:textId="5E742C6E" w:rsidR="003E5C81" w:rsidRPr="00453170" w:rsidRDefault="003E5C81" w:rsidP="007B5DF0">
      <w:pPr>
        <w:spacing w:after="0" w:line="240" w:lineRule="auto"/>
        <w:ind w:left="-567" w:right="-142"/>
        <w:jc w:val="both"/>
        <w:rPr>
          <w:rFonts w:ascii="Arial" w:hAnsi="Arial" w:cs="Arial"/>
        </w:rPr>
      </w:pPr>
      <w:r w:rsidRPr="00453170">
        <w:rPr>
          <w:rFonts w:ascii="Arial" w:hAnsi="Arial" w:cs="Arial"/>
        </w:rPr>
        <w:t xml:space="preserve">En virtud de lo </w:t>
      </w:r>
      <w:r w:rsidR="00453170" w:rsidRPr="00453170">
        <w:rPr>
          <w:rFonts w:ascii="Arial" w:hAnsi="Arial" w:cs="Arial"/>
        </w:rPr>
        <w:t>expuesto</w:t>
      </w:r>
      <w:r w:rsidRPr="00453170">
        <w:rPr>
          <w:rFonts w:ascii="Arial" w:hAnsi="Arial" w:cs="Arial"/>
        </w:rPr>
        <w:t>,</w:t>
      </w:r>
      <w:r w:rsidRPr="00453170">
        <w:rPr>
          <w:rFonts w:ascii="Arial" w:hAnsi="Arial" w:cs="Arial"/>
          <w:b/>
        </w:rPr>
        <w:t xml:space="preserve"> </w:t>
      </w:r>
      <w:r w:rsidRPr="00453170">
        <w:rPr>
          <w:rFonts w:ascii="Arial" w:hAnsi="Arial" w:cs="Arial"/>
        </w:rPr>
        <w:t>a efecto de resolver lo solicitado por</w:t>
      </w:r>
      <w:r w:rsidRPr="00453170">
        <w:rPr>
          <w:rFonts w:ascii="Arial" w:hAnsi="Arial" w:cs="Arial"/>
          <w:b/>
        </w:rPr>
        <w:t xml:space="preserve"> </w:t>
      </w:r>
      <w:r w:rsidR="00453170" w:rsidRPr="00453170">
        <w:rPr>
          <w:rFonts w:ascii="Arial" w:hAnsi="Arial" w:cs="Arial"/>
        </w:rPr>
        <w:t xml:space="preserve">el Lic. Cruz Pérez Cuellar, en su carácter de </w:t>
      </w:r>
      <w:proofErr w:type="gramStart"/>
      <w:r w:rsidR="00453170" w:rsidRPr="00453170">
        <w:rPr>
          <w:rFonts w:ascii="Arial" w:hAnsi="Arial" w:cs="Arial"/>
        </w:rPr>
        <w:t>Presidente</w:t>
      </w:r>
      <w:proofErr w:type="gramEnd"/>
      <w:r w:rsidR="00453170" w:rsidRPr="00453170">
        <w:rPr>
          <w:rFonts w:ascii="Arial" w:hAnsi="Arial" w:cs="Arial"/>
        </w:rPr>
        <w:t xml:space="preserve"> Municipal de Ciudad Juárez</w:t>
      </w:r>
      <w:r w:rsidRPr="00453170">
        <w:rPr>
          <w:rFonts w:ascii="Arial" w:hAnsi="Arial" w:cs="Arial"/>
        </w:rPr>
        <w:t xml:space="preserve">, y a efecto de establecer las medidas para la mejor garantía de los derechos de Acceso a la Información </w:t>
      </w:r>
      <w:r w:rsidR="001B0532">
        <w:rPr>
          <w:rFonts w:ascii="Arial" w:hAnsi="Arial" w:cs="Arial"/>
        </w:rPr>
        <w:t xml:space="preserve">Pública </w:t>
      </w:r>
      <w:r w:rsidRPr="00453170">
        <w:rPr>
          <w:rFonts w:ascii="Arial" w:hAnsi="Arial" w:cs="Arial"/>
        </w:rPr>
        <w:t xml:space="preserve">y </w:t>
      </w:r>
      <w:r w:rsidR="001B0532">
        <w:rPr>
          <w:rFonts w:ascii="Arial" w:hAnsi="Arial" w:cs="Arial"/>
        </w:rPr>
        <w:t>d</w:t>
      </w:r>
      <w:r w:rsidRPr="00453170">
        <w:rPr>
          <w:rFonts w:ascii="Arial" w:hAnsi="Arial" w:cs="Arial"/>
        </w:rPr>
        <w:t>erechos ARCO,</w:t>
      </w:r>
      <w:r w:rsidRPr="00453170">
        <w:rPr>
          <w:rFonts w:ascii="Arial" w:hAnsi="Arial" w:cs="Arial"/>
          <w:b/>
        </w:rPr>
        <w:t xml:space="preserve"> </w:t>
      </w:r>
      <w:r w:rsidRPr="00453170">
        <w:rPr>
          <w:rFonts w:ascii="Arial" w:hAnsi="Arial" w:cs="Arial"/>
        </w:rPr>
        <w:t xml:space="preserve">se precisa que </w:t>
      </w:r>
      <w:r w:rsidR="00E77EBD" w:rsidRPr="00453170">
        <w:rPr>
          <w:rFonts w:ascii="Arial" w:hAnsi="Arial" w:cs="Arial"/>
        </w:rPr>
        <w:t>el</w:t>
      </w:r>
      <w:r w:rsidRPr="00453170">
        <w:rPr>
          <w:rFonts w:ascii="Arial" w:hAnsi="Arial" w:cs="Arial"/>
        </w:rPr>
        <w:t xml:space="preserve"> extint</w:t>
      </w:r>
      <w:r w:rsidR="00E77EBD" w:rsidRPr="00453170">
        <w:rPr>
          <w:rFonts w:ascii="Arial" w:hAnsi="Arial" w:cs="Arial"/>
        </w:rPr>
        <w:t>o</w:t>
      </w:r>
      <w:r w:rsidRPr="00453170">
        <w:rPr>
          <w:rFonts w:ascii="Arial" w:hAnsi="Arial" w:cs="Arial"/>
        </w:rPr>
        <w:t xml:space="preserve"> </w:t>
      </w:r>
      <w:r w:rsidR="00453170" w:rsidRPr="00453170">
        <w:rPr>
          <w:rFonts w:ascii="Arial" w:hAnsi="Arial" w:cs="Arial"/>
          <w:b/>
          <w:bCs/>
        </w:rPr>
        <w:t>Fideicomiso de Obra Participativa Municipal (FIDOP)</w:t>
      </w:r>
      <w:r w:rsidRPr="00453170">
        <w:rPr>
          <w:rFonts w:ascii="Arial" w:hAnsi="Arial" w:cs="Arial"/>
          <w:sz w:val="28"/>
          <w:szCs w:val="28"/>
        </w:rPr>
        <w:t xml:space="preserve"> </w:t>
      </w:r>
      <w:r w:rsidRPr="00453170">
        <w:rPr>
          <w:rFonts w:ascii="Arial" w:hAnsi="Arial" w:cs="Arial"/>
        </w:rPr>
        <w:t>cuenta con asuntos pendientes, de conformidad con lo que se expone a continuación</w:t>
      </w:r>
      <w:r w:rsidR="00453170">
        <w:rPr>
          <w:rFonts w:ascii="Arial" w:hAnsi="Arial" w:cs="Arial"/>
        </w:rPr>
        <w:t>:</w:t>
      </w:r>
    </w:p>
    <w:p w14:paraId="3F4E2614" w14:textId="77777777" w:rsidR="00453170" w:rsidRPr="00453170" w:rsidRDefault="00453170" w:rsidP="007B5DF0">
      <w:pPr>
        <w:spacing w:after="0" w:line="240" w:lineRule="auto"/>
        <w:ind w:left="-567" w:right="-142"/>
        <w:jc w:val="both"/>
        <w:rPr>
          <w:rFonts w:ascii="Arial" w:hAnsi="Arial" w:cs="Arial"/>
        </w:rPr>
      </w:pPr>
    </w:p>
    <w:p w14:paraId="16CBB9B2" w14:textId="56826A41" w:rsidR="00453170" w:rsidRDefault="00DD5D9E" w:rsidP="007B5DF0">
      <w:pPr>
        <w:spacing w:after="0" w:line="240" w:lineRule="auto"/>
        <w:ind w:left="-567" w:right="-142"/>
        <w:jc w:val="both"/>
        <w:rPr>
          <w:rFonts w:ascii="Arial" w:hAnsi="Arial" w:cs="Arial"/>
        </w:rPr>
      </w:pPr>
      <w:r w:rsidRPr="00453170">
        <w:rPr>
          <w:rFonts w:ascii="Arial" w:hAnsi="Arial" w:cs="Arial"/>
          <w:b/>
        </w:rPr>
        <w:t>Recursos de R</w:t>
      </w:r>
      <w:r w:rsidR="003E5C81" w:rsidRPr="00453170">
        <w:rPr>
          <w:rFonts w:ascii="Arial" w:hAnsi="Arial" w:cs="Arial"/>
          <w:b/>
        </w:rPr>
        <w:t>evisión</w:t>
      </w:r>
      <w:r w:rsidR="003E5C81" w:rsidRPr="00453170">
        <w:rPr>
          <w:rFonts w:ascii="Arial" w:hAnsi="Arial" w:cs="Arial"/>
        </w:rPr>
        <w:t xml:space="preserve">: La </w:t>
      </w:r>
      <w:proofErr w:type="gramStart"/>
      <w:r w:rsidR="003E5C81" w:rsidRPr="00453170">
        <w:rPr>
          <w:rFonts w:ascii="Arial" w:hAnsi="Arial" w:cs="Arial"/>
        </w:rPr>
        <w:t>Directora</w:t>
      </w:r>
      <w:proofErr w:type="gramEnd"/>
      <w:r w:rsidR="003E5C81" w:rsidRPr="00453170">
        <w:rPr>
          <w:rFonts w:ascii="Arial" w:hAnsi="Arial" w:cs="Arial"/>
        </w:rPr>
        <w:t xml:space="preserve"> Jurídica Lic. Karla Irene Rosales Estrada, comunicó a la Secretaría Ejecutiva de este Organismo Garante, mediante oficio número </w:t>
      </w:r>
      <w:r w:rsidR="003E5C81" w:rsidRPr="00453170">
        <w:rPr>
          <w:rFonts w:ascii="Arial" w:hAnsi="Arial" w:cs="Arial"/>
          <w:b/>
        </w:rPr>
        <w:t>ICHITAIP/DJ-</w:t>
      </w:r>
      <w:r w:rsidR="00453170">
        <w:rPr>
          <w:rFonts w:ascii="Arial" w:hAnsi="Arial" w:cs="Arial"/>
          <w:b/>
        </w:rPr>
        <w:t>0946</w:t>
      </w:r>
      <w:r w:rsidR="003E5C81" w:rsidRPr="00453170">
        <w:rPr>
          <w:rFonts w:ascii="Arial" w:hAnsi="Arial" w:cs="Arial"/>
          <w:b/>
        </w:rPr>
        <w:t>/202</w:t>
      </w:r>
      <w:r w:rsidR="00453170">
        <w:rPr>
          <w:rFonts w:ascii="Arial" w:hAnsi="Arial" w:cs="Arial"/>
          <w:b/>
        </w:rPr>
        <w:t>3</w:t>
      </w:r>
      <w:r w:rsidR="003E5C81" w:rsidRPr="00453170">
        <w:rPr>
          <w:rFonts w:ascii="Arial" w:hAnsi="Arial" w:cs="Arial"/>
          <w:b/>
        </w:rPr>
        <w:t xml:space="preserve">, </w:t>
      </w:r>
      <w:r w:rsidR="00453170">
        <w:rPr>
          <w:rFonts w:ascii="Arial" w:hAnsi="Arial" w:cs="Arial"/>
        </w:rPr>
        <w:t xml:space="preserve">que el Sujeto Obligado en cuestión cuenta con </w:t>
      </w:r>
      <w:r w:rsidR="00453170" w:rsidRPr="00453170">
        <w:rPr>
          <w:rFonts w:ascii="Arial" w:hAnsi="Arial" w:cs="Arial"/>
          <w:b/>
          <w:bCs/>
        </w:rPr>
        <w:t>2 (dos)</w:t>
      </w:r>
      <w:r w:rsidR="00453170">
        <w:rPr>
          <w:rFonts w:ascii="Arial" w:hAnsi="Arial" w:cs="Arial"/>
        </w:rPr>
        <w:t xml:space="preserve"> recursos de revisión pendientes en su contra consistente en los siguientes:</w:t>
      </w:r>
    </w:p>
    <w:p w14:paraId="28EF2C4C" w14:textId="77777777" w:rsidR="00453170" w:rsidRDefault="00453170" w:rsidP="007B5DF0">
      <w:pPr>
        <w:spacing w:after="0" w:line="240" w:lineRule="auto"/>
        <w:ind w:left="-567" w:right="-142"/>
        <w:jc w:val="both"/>
        <w:rPr>
          <w:rFonts w:ascii="Arial" w:hAnsi="Arial" w:cs="Arial"/>
        </w:rPr>
      </w:pPr>
    </w:p>
    <w:tbl>
      <w:tblPr>
        <w:tblStyle w:val="Tablaconcuadrcula"/>
        <w:tblW w:w="10057" w:type="dxa"/>
        <w:tblInd w:w="-567" w:type="dxa"/>
        <w:tblLook w:val="04A0" w:firstRow="1" w:lastRow="0" w:firstColumn="1" w:lastColumn="0" w:noHBand="0" w:noVBand="1"/>
      </w:tblPr>
      <w:tblGrid>
        <w:gridCol w:w="3352"/>
        <w:gridCol w:w="3352"/>
        <w:gridCol w:w="3353"/>
      </w:tblGrid>
      <w:tr w:rsidR="00453170" w14:paraId="5905813F" w14:textId="77777777" w:rsidTr="00453170">
        <w:trPr>
          <w:trHeight w:val="250"/>
        </w:trPr>
        <w:tc>
          <w:tcPr>
            <w:tcW w:w="3352" w:type="dxa"/>
          </w:tcPr>
          <w:p w14:paraId="1640F90A" w14:textId="40CA13C1" w:rsidR="00453170" w:rsidRDefault="00453170" w:rsidP="007B5DF0">
            <w:pPr>
              <w:ind w:right="-142"/>
              <w:jc w:val="both"/>
              <w:rPr>
                <w:rFonts w:ascii="Arial" w:hAnsi="Arial" w:cs="Arial"/>
              </w:rPr>
            </w:pPr>
            <w:r>
              <w:rPr>
                <w:rFonts w:ascii="Arial" w:hAnsi="Arial" w:cs="Arial"/>
              </w:rPr>
              <w:t>Número de Recurso</w:t>
            </w:r>
          </w:p>
        </w:tc>
        <w:tc>
          <w:tcPr>
            <w:tcW w:w="3352" w:type="dxa"/>
          </w:tcPr>
          <w:p w14:paraId="559EC1E2" w14:textId="0D629ED4" w:rsidR="00453170" w:rsidRDefault="00453170" w:rsidP="007B5DF0">
            <w:pPr>
              <w:ind w:right="-142"/>
              <w:jc w:val="both"/>
              <w:rPr>
                <w:rFonts w:ascii="Arial" w:hAnsi="Arial" w:cs="Arial"/>
              </w:rPr>
            </w:pPr>
            <w:r>
              <w:rPr>
                <w:rFonts w:ascii="Arial" w:hAnsi="Arial" w:cs="Arial"/>
              </w:rPr>
              <w:t>Ponencia</w:t>
            </w:r>
          </w:p>
        </w:tc>
        <w:tc>
          <w:tcPr>
            <w:tcW w:w="3353" w:type="dxa"/>
          </w:tcPr>
          <w:p w14:paraId="4680DF5B" w14:textId="5CB1FFD1" w:rsidR="00453170" w:rsidRDefault="00453170" w:rsidP="007B5DF0">
            <w:pPr>
              <w:ind w:right="-142"/>
              <w:jc w:val="both"/>
              <w:rPr>
                <w:rFonts w:ascii="Arial" w:hAnsi="Arial" w:cs="Arial"/>
              </w:rPr>
            </w:pPr>
            <w:r>
              <w:rPr>
                <w:rFonts w:ascii="Arial" w:hAnsi="Arial" w:cs="Arial"/>
              </w:rPr>
              <w:t>Estatus</w:t>
            </w:r>
          </w:p>
        </w:tc>
      </w:tr>
      <w:tr w:rsidR="00453170" w14:paraId="450ED0B6" w14:textId="77777777" w:rsidTr="00453170">
        <w:trPr>
          <w:trHeight w:val="250"/>
        </w:trPr>
        <w:tc>
          <w:tcPr>
            <w:tcW w:w="3352" w:type="dxa"/>
          </w:tcPr>
          <w:p w14:paraId="3FB4B40C" w14:textId="5BB907AA" w:rsidR="00453170" w:rsidRPr="00453170" w:rsidRDefault="00453170" w:rsidP="007B5DF0">
            <w:pPr>
              <w:ind w:right="-142"/>
              <w:jc w:val="both"/>
              <w:rPr>
                <w:rFonts w:ascii="Arial" w:hAnsi="Arial" w:cs="Arial"/>
                <w:b/>
                <w:bCs/>
              </w:rPr>
            </w:pPr>
            <w:r w:rsidRPr="00453170">
              <w:rPr>
                <w:rFonts w:ascii="Arial" w:hAnsi="Arial" w:cs="Arial"/>
                <w:b/>
                <w:bCs/>
              </w:rPr>
              <w:t>ICHITAIP/RR-0988/2021</w:t>
            </w:r>
          </w:p>
        </w:tc>
        <w:tc>
          <w:tcPr>
            <w:tcW w:w="3352" w:type="dxa"/>
          </w:tcPr>
          <w:p w14:paraId="126C016F" w14:textId="0AC71047" w:rsidR="00453170" w:rsidRDefault="00453170" w:rsidP="007B5DF0">
            <w:pPr>
              <w:ind w:right="-142"/>
              <w:jc w:val="both"/>
              <w:rPr>
                <w:rFonts w:ascii="Arial" w:hAnsi="Arial" w:cs="Arial"/>
              </w:rPr>
            </w:pPr>
            <w:r>
              <w:rPr>
                <w:rFonts w:ascii="Arial" w:hAnsi="Arial" w:cs="Arial"/>
              </w:rPr>
              <w:t>Rodolfo Leyva Martínez</w:t>
            </w:r>
          </w:p>
        </w:tc>
        <w:tc>
          <w:tcPr>
            <w:tcW w:w="3353" w:type="dxa"/>
          </w:tcPr>
          <w:p w14:paraId="547FC754" w14:textId="35163C26" w:rsidR="00453170" w:rsidRDefault="00453170" w:rsidP="007B5DF0">
            <w:pPr>
              <w:ind w:right="-142"/>
              <w:jc w:val="both"/>
              <w:rPr>
                <w:rFonts w:ascii="Arial" w:hAnsi="Arial" w:cs="Arial"/>
              </w:rPr>
            </w:pPr>
            <w:r>
              <w:rPr>
                <w:rFonts w:ascii="Arial" w:hAnsi="Arial" w:cs="Arial"/>
              </w:rPr>
              <w:t>Pendiente de Admisión</w:t>
            </w:r>
          </w:p>
        </w:tc>
      </w:tr>
      <w:tr w:rsidR="00453170" w14:paraId="5585B819" w14:textId="77777777" w:rsidTr="00453170">
        <w:trPr>
          <w:trHeight w:val="250"/>
        </w:trPr>
        <w:tc>
          <w:tcPr>
            <w:tcW w:w="3352" w:type="dxa"/>
          </w:tcPr>
          <w:p w14:paraId="6882D68C" w14:textId="6292DE00" w:rsidR="00453170" w:rsidRPr="00453170" w:rsidRDefault="00453170" w:rsidP="007B5DF0">
            <w:pPr>
              <w:ind w:right="-142"/>
              <w:jc w:val="both"/>
              <w:rPr>
                <w:rFonts w:ascii="Arial" w:hAnsi="Arial" w:cs="Arial"/>
                <w:b/>
                <w:bCs/>
              </w:rPr>
            </w:pPr>
            <w:r w:rsidRPr="00453170">
              <w:rPr>
                <w:rFonts w:ascii="Arial" w:hAnsi="Arial" w:cs="Arial"/>
                <w:b/>
                <w:bCs/>
              </w:rPr>
              <w:t>ICHITAIP/RR-0046/2022</w:t>
            </w:r>
          </w:p>
        </w:tc>
        <w:tc>
          <w:tcPr>
            <w:tcW w:w="3352" w:type="dxa"/>
          </w:tcPr>
          <w:p w14:paraId="7E6DB34A" w14:textId="47328CC1" w:rsidR="00453170" w:rsidRDefault="00453170" w:rsidP="007B5DF0">
            <w:pPr>
              <w:ind w:right="-142"/>
              <w:jc w:val="both"/>
              <w:rPr>
                <w:rFonts w:ascii="Arial" w:hAnsi="Arial" w:cs="Arial"/>
              </w:rPr>
            </w:pPr>
            <w:r>
              <w:rPr>
                <w:rFonts w:ascii="Arial" w:hAnsi="Arial" w:cs="Arial"/>
              </w:rPr>
              <w:t>Amelia Lucía Martínez Portillo</w:t>
            </w:r>
          </w:p>
        </w:tc>
        <w:tc>
          <w:tcPr>
            <w:tcW w:w="3353" w:type="dxa"/>
          </w:tcPr>
          <w:p w14:paraId="518424D4" w14:textId="5014E534" w:rsidR="00453170" w:rsidRDefault="00453170" w:rsidP="007B5DF0">
            <w:pPr>
              <w:ind w:right="-142"/>
              <w:jc w:val="both"/>
              <w:rPr>
                <w:rFonts w:ascii="Arial" w:hAnsi="Arial" w:cs="Arial"/>
              </w:rPr>
            </w:pPr>
            <w:r>
              <w:rPr>
                <w:rFonts w:ascii="Arial" w:hAnsi="Arial" w:cs="Arial"/>
              </w:rPr>
              <w:t>Pendiente de Cumplimiento</w:t>
            </w:r>
          </w:p>
        </w:tc>
      </w:tr>
    </w:tbl>
    <w:p w14:paraId="16A48970" w14:textId="77777777" w:rsidR="00453170" w:rsidRDefault="00453170" w:rsidP="007B5DF0">
      <w:pPr>
        <w:spacing w:after="0" w:line="240" w:lineRule="auto"/>
        <w:ind w:left="-567" w:right="-142"/>
        <w:jc w:val="both"/>
        <w:rPr>
          <w:rFonts w:ascii="Arial" w:hAnsi="Arial" w:cs="Arial"/>
        </w:rPr>
      </w:pPr>
    </w:p>
    <w:p w14:paraId="738CC474" w14:textId="3E62134F" w:rsidR="003E5C81" w:rsidRPr="003D0413" w:rsidRDefault="00DD5D9E" w:rsidP="007B5DF0">
      <w:pPr>
        <w:spacing w:after="0" w:line="240" w:lineRule="auto"/>
        <w:ind w:left="-567" w:right="-142"/>
        <w:jc w:val="both"/>
        <w:rPr>
          <w:rFonts w:ascii="Arial" w:hAnsi="Arial" w:cs="Arial"/>
          <w:bCs/>
        </w:rPr>
      </w:pPr>
      <w:r w:rsidRPr="00453170">
        <w:rPr>
          <w:rFonts w:ascii="Arial" w:hAnsi="Arial" w:cs="Arial"/>
          <w:b/>
        </w:rPr>
        <w:t>Procedimientos de D</w:t>
      </w:r>
      <w:r w:rsidR="003E5C81" w:rsidRPr="00453170">
        <w:rPr>
          <w:rFonts w:ascii="Arial" w:hAnsi="Arial" w:cs="Arial"/>
          <w:b/>
        </w:rPr>
        <w:t xml:space="preserve">enuncia y Publicación de Obligaciones de Transparencia: </w:t>
      </w:r>
      <w:r w:rsidR="00835AB0" w:rsidRPr="00453170">
        <w:rPr>
          <w:rFonts w:ascii="Arial" w:hAnsi="Arial" w:cs="Arial"/>
        </w:rPr>
        <w:t>E</w:t>
      </w:r>
      <w:r w:rsidR="003E5C81" w:rsidRPr="00453170">
        <w:rPr>
          <w:rFonts w:ascii="Arial" w:hAnsi="Arial" w:cs="Arial"/>
        </w:rPr>
        <w:t xml:space="preserve">l Director de Acceso a la Información y Protección de Datos Personales Lic. David Fuentes Martínez, mediante oficio número </w:t>
      </w:r>
      <w:r w:rsidR="003E5C81" w:rsidRPr="00453170">
        <w:rPr>
          <w:rFonts w:ascii="Arial" w:hAnsi="Arial" w:cs="Arial"/>
          <w:b/>
        </w:rPr>
        <w:t>ICHITAIP/DAIPDP-</w:t>
      </w:r>
      <w:r w:rsidR="00453170">
        <w:rPr>
          <w:rFonts w:ascii="Arial" w:hAnsi="Arial" w:cs="Arial"/>
          <w:b/>
        </w:rPr>
        <w:t>1264</w:t>
      </w:r>
      <w:r w:rsidR="003E5C81" w:rsidRPr="00453170">
        <w:rPr>
          <w:rFonts w:ascii="Arial" w:hAnsi="Arial" w:cs="Arial"/>
          <w:b/>
        </w:rPr>
        <w:t>/202</w:t>
      </w:r>
      <w:r w:rsidR="00453170">
        <w:rPr>
          <w:rFonts w:ascii="Arial" w:hAnsi="Arial" w:cs="Arial"/>
          <w:b/>
        </w:rPr>
        <w:t>3</w:t>
      </w:r>
      <w:r w:rsidR="003E5C81" w:rsidRPr="00453170">
        <w:rPr>
          <w:rFonts w:ascii="Arial" w:hAnsi="Arial" w:cs="Arial"/>
        </w:rPr>
        <w:t xml:space="preserve">, informó a la Secretaría Ejecutiva de este Instituto, que </w:t>
      </w:r>
      <w:r w:rsidR="00453170">
        <w:rPr>
          <w:rFonts w:ascii="Arial" w:hAnsi="Arial" w:cs="Arial"/>
        </w:rPr>
        <w:t xml:space="preserve">el sujeto obligado en comentario </w:t>
      </w:r>
      <w:r w:rsidR="00453170" w:rsidRPr="003D0413">
        <w:rPr>
          <w:rFonts w:ascii="Arial" w:hAnsi="Arial" w:cs="Arial"/>
          <w:b/>
          <w:bCs/>
        </w:rPr>
        <w:t>no</w:t>
      </w:r>
      <w:r w:rsidR="00453170">
        <w:rPr>
          <w:rFonts w:ascii="Arial" w:hAnsi="Arial" w:cs="Arial"/>
        </w:rPr>
        <w:t xml:space="preserve"> cuenta con</w:t>
      </w:r>
      <w:r w:rsidR="003E5C81" w:rsidRPr="00453170">
        <w:rPr>
          <w:rFonts w:ascii="Arial" w:hAnsi="Arial" w:cs="Arial"/>
          <w:b/>
        </w:rPr>
        <w:t xml:space="preserve"> </w:t>
      </w:r>
      <w:r w:rsidR="003E5C81" w:rsidRPr="003D0413">
        <w:rPr>
          <w:rFonts w:ascii="Arial" w:hAnsi="Arial" w:cs="Arial"/>
          <w:bCs/>
        </w:rPr>
        <w:t xml:space="preserve">procedimientos de denuncia </w:t>
      </w:r>
      <w:r w:rsidR="00B12A39" w:rsidRPr="003D0413">
        <w:rPr>
          <w:rFonts w:ascii="Arial" w:hAnsi="Arial" w:cs="Arial"/>
          <w:bCs/>
        </w:rPr>
        <w:t xml:space="preserve">por incumplimiento a las obligaciones de transparencia </w:t>
      </w:r>
      <w:r w:rsidR="003E5C81" w:rsidRPr="003D0413">
        <w:rPr>
          <w:rFonts w:ascii="Arial" w:hAnsi="Arial" w:cs="Arial"/>
          <w:bCs/>
        </w:rPr>
        <w:t xml:space="preserve">pendiente de </w:t>
      </w:r>
      <w:r w:rsidR="00B12A39" w:rsidRPr="003D0413">
        <w:rPr>
          <w:rFonts w:ascii="Arial" w:hAnsi="Arial" w:cs="Arial"/>
          <w:bCs/>
        </w:rPr>
        <w:t>sustanciación</w:t>
      </w:r>
      <w:r w:rsidR="003D0413" w:rsidRPr="003D0413">
        <w:rPr>
          <w:rFonts w:ascii="Arial" w:hAnsi="Arial" w:cs="Arial"/>
          <w:bCs/>
        </w:rPr>
        <w:t xml:space="preserve">, ni obra en el registro que alguna haya sido presentada en su contra, </w:t>
      </w:r>
      <w:r w:rsidR="003D0413">
        <w:rPr>
          <w:rFonts w:ascii="Arial" w:hAnsi="Arial" w:cs="Arial"/>
          <w:bCs/>
        </w:rPr>
        <w:t>d</w:t>
      </w:r>
      <w:r w:rsidR="003D0413" w:rsidRPr="003D0413">
        <w:rPr>
          <w:rFonts w:ascii="Arial" w:hAnsi="Arial" w:cs="Arial"/>
          <w:bCs/>
        </w:rPr>
        <w:t>esde que así lo posibilitó la vigencia de la normatividad que regula dicho medio de supervisión.</w:t>
      </w:r>
      <w:r w:rsidR="003E5C81" w:rsidRPr="003D0413">
        <w:rPr>
          <w:rFonts w:ascii="Arial" w:hAnsi="Arial" w:cs="Arial"/>
          <w:bCs/>
        </w:rPr>
        <w:t xml:space="preserve"> </w:t>
      </w:r>
    </w:p>
    <w:p w14:paraId="487A7CD8" w14:textId="77777777" w:rsidR="00453170" w:rsidRPr="00453170" w:rsidRDefault="00453170" w:rsidP="007B5DF0">
      <w:pPr>
        <w:spacing w:after="0" w:line="240" w:lineRule="auto"/>
        <w:ind w:left="-567" w:right="-142"/>
        <w:jc w:val="both"/>
        <w:rPr>
          <w:rFonts w:ascii="Arial" w:hAnsi="Arial" w:cs="Arial"/>
        </w:rPr>
      </w:pPr>
    </w:p>
    <w:p w14:paraId="7A599BF6" w14:textId="4D46B6B5" w:rsidR="003E5C81" w:rsidRDefault="003E5C81" w:rsidP="007B5DF0">
      <w:pPr>
        <w:spacing w:after="0" w:line="240" w:lineRule="auto"/>
        <w:ind w:left="-567" w:right="-142"/>
        <w:jc w:val="both"/>
        <w:rPr>
          <w:rFonts w:ascii="Arial" w:hAnsi="Arial" w:cs="Arial"/>
        </w:rPr>
      </w:pPr>
      <w:r w:rsidRPr="003D0413">
        <w:rPr>
          <w:rFonts w:ascii="Arial" w:hAnsi="Arial" w:cs="Arial"/>
        </w:rPr>
        <w:t>Precisado lo anterior, de lo transcrito en los considerandos II</w:t>
      </w:r>
      <w:r w:rsidR="00504D04">
        <w:rPr>
          <w:rFonts w:ascii="Arial" w:hAnsi="Arial" w:cs="Arial"/>
        </w:rPr>
        <w:t xml:space="preserve"> y</w:t>
      </w:r>
      <w:r w:rsidRPr="003D0413">
        <w:rPr>
          <w:rFonts w:ascii="Arial" w:hAnsi="Arial" w:cs="Arial"/>
        </w:rPr>
        <w:t xml:space="preserve"> III</w:t>
      </w:r>
      <w:r w:rsidR="003D0413">
        <w:rPr>
          <w:rFonts w:ascii="Arial" w:hAnsi="Arial" w:cs="Arial"/>
        </w:rPr>
        <w:t xml:space="preserve"> </w:t>
      </w:r>
      <w:r w:rsidRPr="003D0413">
        <w:rPr>
          <w:rFonts w:ascii="Arial" w:hAnsi="Arial" w:cs="Arial"/>
        </w:rPr>
        <w:t xml:space="preserve">legalmente se puede concluir lo siguiente: </w:t>
      </w:r>
    </w:p>
    <w:p w14:paraId="2CDC09BC" w14:textId="77777777" w:rsidR="00504D04" w:rsidRPr="003D0413" w:rsidRDefault="00504D04" w:rsidP="007B5DF0">
      <w:pPr>
        <w:spacing w:after="0" w:line="240" w:lineRule="auto"/>
        <w:ind w:left="-567" w:right="-142"/>
        <w:jc w:val="both"/>
        <w:rPr>
          <w:rFonts w:ascii="Arial" w:hAnsi="Arial" w:cs="Arial"/>
        </w:rPr>
      </w:pPr>
    </w:p>
    <w:p w14:paraId="5AC11617" w14:textId="2914F3D5" w:rsidR="003E5C81" w:rsidRPr="00504D04" w:rsidRDefault="003E5C81" w:rsidP="007B5DF0">
      <w:pPr>
        <w:spacing w:after="0" w:line="240" w:lineRule="auto"/>
        <w:ind w:left="-567" w:right="-142"/>
        <w:jc w:val="both"/>
        <w:rPr>
          <w:rFonts w:ascii="Arial" w:hAnsi="Arial" w:cs="Arial"/>
        </w:rPr>
      </w:pPr>
      <w:r w:rsidRPr="00504D04">
        <w:rPr>
          <w:rFonts w:ascii="Arial" w:hAnsi="Arial" w:cs="Arial"/>
          <w:b/>
        </w:rPr>
        <w:t>1.-</w:t>
      </w:r>
      <w:r w:rsidRPr="00504D04">
        <w:rPr>
          <w:rFonts w:ascii="Arial" w:hAnsi="Arial" w:cs="Arial"/>
        </w:rPr>
        <w:t xml:space="preserve"> Que </w:t>
      </w:r>
      <w:r w:rsidR="00504D04" w:rsidRPr="00453170">
        <w:rPr>
          <w:rFonts w:ascii="Arial" w:hAnsi="Arial" w:cs="Arial"/>
        </w:rPr>
        <w:t xml:space="preserve">el Lic. Cruz Pérez Cuellar, en su carácter de </w:t>
      </w:r>
      <w:proofErr w:type="gramStart"/>
      <w:r w:rsidR="00504D04" w:rsidRPr="00453170">
        <w:rPr>
          <w:rFonts w:ascii="Arial" w:hAnsi="Arial" w:cs="Arial"/>
        </w:rPr>
        <w:t>Presidente</w:t>
      </w:r>
      <w:proofErr w:type="gramEnd"/>
      <w:r w:rsidR="00504D04" w:rsidRPr="00453170">
        <w:rPr>
          <w:rFonts w:ascii="Arial" w:hAnsi="Arial" w:cs="Arial"/>
        </w:rPr>
        <w:t xml:space="preserve"> Municipal de Ciudad Juárez</w:t>
      </w:r>
      <w:r w:rsidRPr="00504D04">
        <w:rPr>
          <w:rFonts w:ascii="Arial" w:hAnsi="Arial" w:cs="Arial"/>
        </w:rPr>
        <w:t>, cuenta con persona</w:t>
      </w:r>
      <w:r w:rsidR="00207216" w:rsidRPr="00504D04">
        <w:rPr>
          <w:rFonts w:ascii="Arial" w:hAnsi="Arial" w:cs="Arial"/>
        </w:rPr>
        <w:t>lidad suficiente para solicitar</w:t>
      </w:r>
      <w:r w:rsidRPr="00504D04">
        <w:rPr>
          <w:rFonts w:ascii="Arial" w:hAnsi="Arial" w:cs="Arial"/>
        </w:rPr>
        <w:t xml:space="preserve"> la baja </w:t>
      </w:r>
      <w:r w:rsidR="00DD5D9E" w:rsidRPr="00504D04">
        <w:rPr>
          <w:rFonts w:ascii="Arial" w:hAnsi="Arial" w:cs="Arial"/>
        </w:rPr>
        <w:t>del</w:t>
      </w:r>
      <w:r w:rsidRPr="00504D04">
        <w:rPr>
          <w:rFonts w:ascii="Arial" w:hAnsi="Arial" w:cs="Arial"/>
        </w:rPr>
        <w:t xml:space="preserve"> Sujeto Obligado </w:t>
      </w:r>
      <w:r w:rsidR="00504D04" w:rsidRPr="00453170">
        <w:rPr>
          <w:rFonts w:ascii="Arial" w:hAnsi="Arial" w:cs="Arial"/>
          <w:b/>
          <w:bCs/>
        </w:rPr>
        <w:t>Fideicomiso de Obra Participativa Municipal (FIDOP)</w:t>
      </w:r>
      <w:r w:rsidR="00207216" w:rsidRPr="00504D04">
        <w:rPr>
          <w:rFonts w:ascii="Arial" w:hAnsi="Arial" w:cs="Arial"/>
        </w:rPr>
        <w:t>, del Sistema de Registro y Actualización de Sujetos Obligados de este Organismo Garante.</w:t>
      </w:r>
    </w:p>
    <w:p w14:paraId="6D93C571" w14:textId="77777777" w:rsidR="00504D04" w:rsidRPr="00504D04" w:rsidRDefault="00504D04" w:rsidP="007B5DF0">
      <w:pPr>
        <w:spacing w:after="0" w:line="240" w:lineRule="auto"/>
        <w:ind w:left="-567" w:right="-142"/>
        <w:jc w:val="both"/>
        <w:rPr>
          <w:rFonts w:ascii="Arial" w:hAnsi="Arial" w:cs="Arial"/>
        </w:rPr>
      </w:pPr>
    </w:p>
    <w:p w14:paraId="77616B9D" w14:textId="6ABFFEF7" w:rsidR="002F2AA5" w:rsidRDefault="003E5C81" w:rsidP="002F2AA5">
      <w:pPr>
        <w:spacing w:after="0" w:line="240" w:lineRule="auto"/>
        <w:ind w:left="-567" w:right="-142"/>
        <w:jc w:val="both"/>
        <w:rPr>
          <w:rFonts w:ascii="Arial" w:hAnsi="Arial" w:cs="Arial"/>
        </w:rPr>
      </w:pPr>
      <w:r w:rsidRPr="002F2AA5">
        <w:rPr>
          <w:rFonts w:ascii="Arial" w:hAnsi="Arial" w:cs="Arial"/>
          <w:b/>
        </w:rPr>
        <w:t>2.-</w:t>
      </w:r>
      <w:r w:rsidRPr="002F2AA5">
        <w:rPr>
          <w:rFonts w:ascii="Arial" w:hAnsi="Arial" w:cs="Arial"/>
        </w:rPr>
        <w:t xml:space="preserve"> Que el Sujeto Obligado </w:t>
      </w:r>
      <w:r w:rsidR="00504D04" w:rsidRPr="002F2AA5">
        <w:rPr>
          <w:rFonts w:ascii="Arial" w:hAnsi="Arial" w:cs="Arial"/>
          <w:b/>
          <w:bCs/>
        </w:rPr>
        <w:t>Fideicomiso de Obra Participativa Municipal (FIDOP)</w:t>
      </w:r>
      <w:r w:rsidR="009B7498" w:rsidRPr="002F2AA5">
        <w:rPr>
          <w:rFonts w:ascii="Arial" w:hAnsi="Arial" w:cs="Arial"/>
          <w:b/>
        </w:rPr>
        <w:t>,</w:t>
      </w:r>
      <w:r w:rsidR="00AB4EC1" w:rsidRPr="002F2AA5">
        <w:rPr>
          <w:rFonts w:ascii="Arial" w:hAnsi="Arial" w:cs="Arial"/>
        </w:rPr>
        <w:t xml:space="preserve"> </w:t>
      </w:r>
      <w:r w:rsidRPr="002F2AA5">
        <w:rPr>
          <w:rFonts w:ascii="Arial" w:hAnsi="Arial" w:cs="Arial"/>
        </w:rPr>
        <w:t>con motivo</w:t>
      </w:r>
      <w:r w:rsidR="00504D04" w:rsidRPr="002F2AA5">
        <w:rPr>
          <w:rFonts w:ascii="Arial" w:hAnsi="Arial" w:cs="Arial"/>
        </w:rPr>
        <w:t xml:space="preserve"> </w:t>
      </w:r>
      <w:r w:rsidR="00D24B53" w:rsidRPr="002F2AA5">
        <w:rPr>
          <w:rFonts w:ascii="Arial" w:hAnsi="Arial" w:cs="Arial"/>
        </w:rPr>
        <w:t>de lo expuesto y</w:t>
      </w:r>
      <w:r w:rsidR="00504D04" w:rsidRPr="002F2AA5">
        <w:rPr>
          <w:rFonts w:ascii="Arial" w:hAnsi="Arial" w:cs="Arial"/>
        </w:rPr>
        <w:t xml:space="preserve"> acordado en el</w:t>
      </w:r>
      <w:r w:rsidRPr="002F2AA5">
        <w:rPr>
          <w:rFonts w:ascii="Arial" w:hAnsi="Arial" w:cs="Arial"/>
        </w:rPr>
        <w:t xml:space="preserve"> </w:t>
      </w:r>
      <w:r w:rsidR="00504D04" w:rsidRPr="002F2AA5">
        <w:rPr>
          <w:rFonts w:ascii="Arial" w:hAnsi="Arial" w:cs="Arial"/>
        </w:rPr>
        <w:t>Acta de Sesión de Ayuntamiento del Municipio de Juárez número setenta y cuatro de fecha catorce de marzo del año dos mil trece</w:t>
      </w:r>
      <w:r w:rsidR="009B7498" w:rsidRPr="002F2AA5">
        <w:rPr>
          <w:rFonts w:ascii="Arial" w:hAnsi="Arial" w:cs="Arial"/>
        </w:rPr>
        <w:t>, ha dejado de tener existencia jurídica propia</w:t>
      </w:r>
      <w:r w:rsidR="002F2AA5" w:rsidRPr="002F2AA5">
        <w:rPr>
          <w:rFonts w:ascii="Arial" w:hAnsi="Arial" w:cs="Arial"/>
        </w:rPr>
        <w:t xml:space="preserve">, lo anterior, de conformidad con lo establecido en </w:t>
      </w:r>
      <w:r w:rsidR="00710B71">
        <w:rPr>
          <w:rFonts w:ascii="Arial" w:hAnsi="Arial" w:cs="Arial"/>
        </w:rPr>
        <w:t>los</w:t>
      </w:r>
      <w:r w:rsidR="002F2AA5" w:rsidRPr="002F2AA5">
        <w:rPr>
          <w:rFonts w:ascii="Arial" w:hAnsi="Arial" w:cs="Arial"/>
        </w:rPr>
        <w:t xml:space="preserve"> artículo</w:t>
      </w:r>
      <w:r w:rsidR="00710B71">
        <w:rPr>
          <w:rFonts w:ascii="Arial" w:hAnsi="Arial" w:cs="Arial"/>
        </w:rPr>
        <w:t>s</w:t>
      </w:r>
      <w:r w:rsidR="002F2AA5" w:rsidRPr="002F2AA5">
        <w:rPr>
          <w:rFonts w:ascii="Arial" w:hAnsi="Arial" w:cs="Arial"/>
        </w:rPr>
        <w:t xml:space="preserve"> 3</w:t>
      </w:r>
      <w:r w:rsidR="00710B71">
        <w:rPr>
          <w:rFonts w:ascii="Arial" w:hAnsi="Arial" w:cs="Arial"/>
        </w:rPr>
        <w:t xml:space="preserve"> y 10</w:t>
      </w:r>
      <w:r w:rsidR="002F2AA5" w:rsidRPr="002F2AA5">
        <w:rPr>
          <w:rFonts w:ascii="Arial" w:hAnsi="Arial" w:cs="Arial"/>
        </w:rPr>
        <w:t xml:space="preserve"> del Reglamento Interior del Honorable Ayuntamiento del Municipio </w:t>
      </w:r>
      <w:r w:rsidR="002F2AA5">
        <w:rPr>
          <w:rFonts w:ascii="Arial" w:hAnsi="Arial" w:cs="Arial"/>
        </w:rPr>
        <w:t>d</w:t>
      </w:r>
      <w:r w:rsidR="002F2AA5" w:rsidRPr="002F2AA5">
        <w:rPr>
          <w:rFonts w:ascii="Arial" w:hAnsi="Arial" w:cs="Arial"/>
        </w:rPr>
        <w:t>e Juárez, Estado de Chihuahua que a la letra dice</w:t>
      </w:r>
      <w:r w:rsidR="00710B71">
        <w:rPr>
          <w:rFonts w:ascii="Arial" w:hAnsi="Arial" w:cs="Arial"/>
        </w:rPr>
        <w:t>n</w:t>
      </w:r>
      <w:r w:rsidR="002F2AA5" w:rsidRPr="002F2AA5">
        <w:rPr>
          <w:rFonts w:ascii="Arial" w:hAnsi="Arial" w:cs="Arial"/>
        </w:rPr>
        <w:t>:</w:t>
      </w:r>
    </w:p>
    <w:p w14:paraId="684842C7" w14:textId="77777777" w:rsidR="002F2AA5" w:rsidRPr="002F2AA5" w:rsidRDefault="002F2AA5" w:rsidP="002F2AA5">
      <w:pPr>
        <w:spacing w:after="0" w:line="240" w:lineRule="auto"/>
        <w:ind w:left="-567" w:right="-142"/>
        <w:jc w:val="both"/>
        <w:rPr>
          <w:rFonts w:ascii="Arial" w:hAnsi="Arial" w:cs="Arial"/>
        </w:rPr>
      </w:pPr>
    </w:p>
    <w:p w14:paraId="5C858A80" w14:textId="1A2FE42E" w:rsidR="002F2AA5" w:rsidRPr="002F2AA5" w:rsidRDefault="002F2AA5" w:rsidP="002F2AA5">
      <w:pPr>
        <w:spacing w:after="0" w:line="240" w:lineRule="auto"/>
        <w:ind w:right="-142"/>
        <w:jc w:val="both"/>
        <w:rPr>
          <w:rFonts w:ascii="Arial" w:hAnsi="Arial" w:cs="Arial"/>
          <w:sz w:val="18"/>
          <w:szCs w:val="18"/>
        </w:rPr>
      </w:pPr>
      <w:r w:rsidRPr="002F2AA5">
        <w:rPr>
          <w:rFonts w:ascii="Arial" w:hAnsi="Arial" w:cs="Arial"/>
          <w:sz w:val="18"/>
          <w:szCs w:val="18"/>
        </w:rPr>
        <w:t>“…</w:t>
      </w:r>
    </w:p>
    <w:p w14:paraId="0A1F2E8A" w14:textId="77777777" w:rsidR="002F2AA5" w:rsidRPr="002F2AA5" w:rsidRDefault="002F2AA5" w:rsidP="002F2AA5">
      <w:pPr>
        <w:spacing w:after="0" w:line="240" w:lineRule="auto"/>
        <w:ind w:right="-142"/>
        <w:jc w:val="both"/>
        <w:rPr>
          <w:rFonts w:ascii="Arial" w:hAnsi="Arial" w:cs="Arial"/>
          <w:i/>
          <w:iCs/>
          <w:sz w:val="18"/>
          <w:szCs w:val="18"/>
        </w:rPr>
      </w:pPr>
      <w:r w:rsidRPr="002F2AA5">
        <w:rPr>
          <w:rFonts w:ascii="Arial" w:hAnsi="Arial" w:cs="Arial"/>
          <w:b/>
          <w:i/>
          <w:iCs/>
          <w:sz w:val="18"/>
          <w:szCs w:val="18"/>
        </w:rPr>
        <w:t>ARTÍCULO 3.-</w:t>
      </w:r>
      <w:r w:rsidRPr="002F2AA5">
        <w:rPr>
          <w:rFonts w:ascii="Arial" w:hAnsi="Arial" w:cs="Arial"/>
          <w:i/>
          <w:iCs/>
          <w:sz w:val="18"/>
          <w:szCs w:val="18"/>
        </w:rPr>
        <w:t xml:space="preserve"> Se denomina Cabildo al Honorable Ayuntamiento del Municipio de Juárez reunido en sesión, y le compete la definición de las políticas generales de la administración municipal en los términos de las leyes aplicables.</w:t>
      </w:r>
    </w:p>
    <w:p w14:paraId="69491608" w14:textId="77777777" w:rsidR="002F2AA5" w:rsidRPr="002F2AA5" w:rsidRDefault="002F2AA5" w:rsidP="002F2AA5">
      <w:pPr>
        <w:spacing w:after="0" w:line="240" w:lineRule="auto"/>
        <w:ind w:right="-142"/>
        <w:jc w:val="both"/>
        <w:rPr>
          <w:rFonts w:ascii="Arial" w:hAnsi="Arial" w:cs="Arial"/>
          <w:i/>
          <w:iCs/>
          <w:sz w:val="18"/>
          <w:szCs w:val="18"/>
        </w:rPr>
      </w:pPr>
    </w:p>
    <w:p w14:paraId="33DF3010" w14:textId="3A517AA6" w:rsidR="002F2AA5" w:rsidRDefault="002F2AA5" w:rsidP="002F2AA5">
      <w:pPr>
        <w:spacing w:after="0" w:line="240" w:lineRule="auto"/>
        <w:ind w:right="-142"/>
        <w:jc w:val="both"/>
        <w:rPr>
          <w:rFonts w:ascii="Arial" w:hAnsi="Arial" w:cs="Arial"/>
          <w:i/>
          <w:iCs/>
          <w:sz w:val="18"/>
          <w:szCs w:val="18"/>
        </w:rPr>
      </w:pPr>
      <w:r w:rsidRPr="002F2AA5">
        <w:rPr>
          <w:rFonts w:ascii="Arial" w:hAnsi="Arial" w:cs="Arial"/>
          <w:i/>
          <w:iCs/>
          <w:sz w:val="18"/>
          <w:szCs w:val="18"/>
        </w:rPr>
        <w:t xml:space="preserve">La ejecución de dichas políticas generales y el ejercicio de las funciones administrativas del Municipio de Juárez se depositan en la o el </w:t>
      </w:r>
      <w:proofErr w:type="gramStart"/>
      <w:r w:rsidRPr="002F2AA5">
        <w:rPr>
          <w:rFonts w:ascii="Arial" w:hAnsi="Arial" w:cs="Arial"/>
          <w:i/>
          <w:iCs/>
          <w:sz w:val="18"/>
          <w:szCs w:val="18"/>
        </w:rPr>
        <w:t>Presidente</w:t>
      </w:r>
      <w:proofErr w:type="gramEnd"/>
      <w:r w:rsidRPr="002F2AA5">
        <w:rPr>
          <w:rFonts w:ascii="Arial" w:hAnsi="Arial" w:cs="Arial"/>
          <w:i/>
          <w:iCs/>
          <w:sz w:val="18"/>
          <w:szCs w:val="18"/>
        </w:rPr>
        <w:t xml:space="preserve"> Municipal y en las autoridades administrativas a que se refiere el Código Municipal para el Estado de Chihuahua.</w:t>
      </w:r>
    </w:p>
    <w:p w14:paraId="1ED4FE31" w14:textId="77777777" w:rsidR="00710B71" w:rsidRDefault="00710B71" w:rsidP="00710B71">
      <w:pPr>
        <w:spacing w:after="0" w:line="240" w:lineRule="auto"/>
        <w:jc w:val="both"/>
        <w:rPr>
          <w:rFonts w:ascii="Arial" w:hAnsi="Arial" w:cs="Arial"/>
          <w:b/>
          <w:i/>
          <w:iCs/>
          <w:sz w:val="18"/>
          <w:szCs w:val="18"/>
        </w:rPr>
      </w:pPr>
    </w:p>
    <w:p w14:paraId="49397B88" w14:textId="6C2851E0" w:rsidR="00710B71" w:rsidRDefault="00710B71" w:rsidP="00710B71">
      <w:pPr>
        <w:spacing w:after="0" w:line="240" w:lineRule="auto"/>
        <w:jc w:val="both"/>
        <w:rPr>
          <w:rFonts w:ascii="Arial" w:hAnsi="Arial" w:cs="Arial"/>
          <w:i/>
          <w:iCs/>
          <w:sz w:val="18"/>
          <w:szCs w:val="18"/>
        </w:rPr>
      </w:pPr>
      <w:r w:rsidRPr="00710B71">
        <w:rPr>
          <w:rFonts w:ascii="Arial" w:hAnsi="Arial" w:cs="Arial"/>
          <w:b/>
          <w:i/>
          <w:iCs/>
          <w:sz w:val="18"/>
          <w:szCs w:val="18"/>
        </w:rPr>
        <w:lastRenderedPageBreak/>
        <w:t xml:space="preserve">ARTÍCULO 10.- </w:t>
      </w:r>
      <w:r w:rsidRPr="00710B71">
        <w:rPr>
          <w:rFonts w:ascii="Arial" w:hAnsi="Arial" w:cs="Arial"/>
          <w:i/>
          <w:iCs/>
          <w:sz w:val="18"/>
          <w:szCs w:val="18"/>
        </w:rPr>
        <w:t>El Cabildo ejercerá las atribuciones materialmente legislativas que le conceden las leyes, mediante la expedición de acuerdos y resoluciones de naturaleza administrativa, para efectos de regular las atribuciones de su competencia de acuerdo con las disposiciones legales aplicables.</w:t>
      </w:r>
    </w:p>
    <w:p w14:paraId="61D9E16E" w14:textId="77777777" w:rsidR="00710B71" w:rsidRPr="00710B71" w:rsidRDefault="00710B71" w:rsidP="00710B71">
      <w:pPr>
        <w:spacing w:after="0" w:line="240" w:lineRule="auto"/>
        <w:jc w:val="both"/>
        <w:rPr>
          <w:rFonts w:ascii="Arial" w:hAnsi="Arial" w:cs="Arial"/>
          <w:i/>
          <w:iCs/>
          <w:sz w:val="18"/>
          <w:szCs w:val="18"/>
        </w:rPr>
      </w:pPr>
    </w:p>
    <w:p w14:paraId="16B8F1A0" w14:textId="77777777" w:rsidR="00710B71" w:rsidRPr="00710B71" w:rsidRDefault="00710B71" w:rsidP="00710B71">
      <w:pPr>
        <w:spacing w:after="0" w:line="240" w:lineRule="auto"/>
        <w:jc w:val="both"/>
        <w:rPr>
          <w:rFonts w:ascii="Arial" w:hAnsi="Arial" w:cs="Arial"/>
          <w:i/>
          <w:iCs/>
          <w:sz w:val="18"/>
          <w:szCs w:val="18"/>
        </w:rPr>
      </w:pPr>
      <w:r w:rsidRPr="00710B71">
        <w:rPr>
          <w:rFonts w:ascii="Arial" w:hAnsi="Arial" w:cs="Arial"/>
          <w:i/>
          <w:iCs/>
          <w:sz w:val="18"/>
          <w:szCs w:val="18"/>
        </w:rPr>
        <w:t xml:space="preserve">El procedimiento para la aprobación de los acuerdos y resoluciones del Cabildo se regula por este Reglamento, y en todo caso, deberá observarse en su reforma, derogación y abrogación, el mismo procedimiento que les dio origen. </w:t>
      </w:r>
    </w:p>
    <w:p w14:paraId="512D12DD" w14:textId="414D25C4" w:rsidR="00710B71" w:rsidRPr="002F2AA5" w:rsidRDefault="00710B71" w:rsidP="002F2AA5">
      <w:pPr>
        <w:spacing w:after="0" w:line="240" w:lineRule="auto"/>
        <w:ind w:right="-142"/>
        <w:jc w:val="both"/>
        <w:rPr>
          <w:rFonts w:ascii="Arial" w:hAnsi="Arial" w:cs="Arial"/>
          <w:i/>
          <w:iCs/>
          <w:spacing w:val="-2"/>
          <w:sz w:val="18"/>
          <w:szCs w:val="18"/>
        </w:rPr>
      </w:pPr>
      <w:proofErr w:type="gramStart"/>
      <w:r>
        <w:rPr>
          <w:rFonts w:ascii="Arial" w:hAnsi="Arial" w:cs="Arial"/>
          <w:i/>
          <w:iCs/>
          <w:spacing w:val="-2"/>
          <w:sz w:val="18"/>
          <w:szCs w:val="18"/>
        </w:rPr>
        <w:t>…”(</w:t>
      </w:r>
      <w:proofErr w:type="gramEnd"/>
      <w:r>
        <w:rPr>
          <w:rFonts w:ascii="Arial" w:hAnsi="Arial" w:cs="Arial"/>
          <w:i/>
          <w:iCs/>
          <w:spacing w:val="-2"/>
          <w:sz w:val="18"/>
          <w:szCs w:val="18"/>
        </w:rPr>
        <w:t>Sic)</w:t>
      </w:r>
    </w:p>
    <w:p w14:paraId="3C795596" w14:textId="6F6A4FD5" w:rsidR="003E5C81" w:rsidRDefault="003E5C81" w:rsidP="007B5DF0">
      <w:pPr>
        <w:spacing w:after="0" w:line="240" w:lineRule="auto"/>
        <w:ind w:left="-567" w:right="-142"/>
        <w:jc w:val="both"/>
        <w:rPr>
          <w:rFonts w:ascii="Arial" w:hAnsi="Arial" w:cs="Arial"/>
        </w:rPr>
      </w:pPr>
      <w:r w:rsidRPr="00504D04">
        <w:rPr>
          <w:rFonts w:ascii="Arial" w:hAnsi="Arial" w:cs="Arial"/>
        </w:rPr>
        <w:t xml:space="preserve"> </w:t>
      </w:r>
    </w:p>
    <w:p w14:paraId="3B171ED8" w14:textId="35D2B57B" w:rsidR="005C33AA" w:rsidRDefault="00710B71" w:rsidP="005C33AA">
      <w:pPr>
        <w:spacing w:after="0" w:line="240" w:lineRule="auto"/>
        <w:ind w:left="-567" w:right="-142"/>
        <w:jc w:val="both"/>
        <w:rPr>
          <w:rFonts w:ascii="Arial" w:hAnsi="Arial" w:cs="Arial"/>
        </w:rPr>
      </w:pPr>
      <w:r>
        <w:rPr>
          <w:rFonts w:ascii="Arial" w:hAnsi="Arial" w:cs="Arial"/>
        </w:rPr>
        <w:t>P</w:t>
      </w:r>
      <w:r w:rsidR="005C33AA" w:rsidRPr="0091484F">
        <w:rPr>
          <w:rFonts w:ascii="Arial" w:hAnsi="Arial" w:cs="Arial"/>
        </w:rPr>
        <w:t xml:space="preserve">or lo expuesto, y con fundamento en lo dispuesto en el artículo 19, </w:t>
      </w:r>
      <w:r w:rsidR="001B0532">
        <w:rPr>
          <w:rFonts w:ascii="Arial" w:hAnsi="Arial" w:cs="Arial"/>
        </w:rPr>
        <w:t>apartado</w:t>
      </w:r>
      <w:r w:rsidR="005C33AA" w:rsidRPr="0091484F">
        <w:rPr>
          <w:rFonts w:ascii="Arial" w:hAnsi="Arial" w:cs="Arial"/>
        </w:rPr>
        <w:t xml:space="preserve"> B, fracción V inciso</w:t>
      </w:r>
      <w:r w:rsidR="001B0532">
        <w:rPr>
          <w:rFonts w:ascii="Arial" w:hAnsi="Arial" w:cs="Arial"/>
        </w:rPr>
        <w:t>s</w:t>
      </w:r>
      <w:r w:rsidR="005C33AA" w:rsidRPr="0091484F">
        <w:rPr>
          <w:rFonts w:ascii="Arial" w:hAnsi="Arial" w:cs="Arial"/>
        </w:rPr>
        <w:t xml:space="preserve"> a), b) y f) de la Ley de Transparencia y Acceso a la Información Pública, se emiten los siguientes</w:t>
      </w:r>
      <w:r w:rsidR="005C33AA">
        <w:rPr>
          <w:rFonts w:ascii="Arial" w:hAnsi="Arial" w:cs="Arial"/>
        </w:rPr>
        <w:t>:</w:t>
      </w:r>
    </w:p>
    <w:p w14:paraId="315C402F" w14:textId="77777777" w:rsidR="005C33AA" w:rsidRDefault="005C33AA" w:rsidP="007B5DF0">
      <w:pPr>
        <w:spacing w:after="0" w:line="240" w:lineRule="auto"/>
        <w:ind w:left="-567" w:right="-142"/>
        <w:jc w:val="center"/>
        <w:rPr>
          <w:rFonts w:ascii="Arial" w:hAnsi="Arial" w:cs="Arial"/>
          <w:b/>
        </w:rPr>
      </w:pPr>
    </w:p>
    <w:p w14:paraId="6CE4EDD0" w14:textId="77777777" w:rsidR="0064018D" w:rsidRDefault="0064018D" w:rsidP="007B5DF0">
      <w:pPr>
        <w:spacing w:after="0" w:line="240" w:lineRule="auto"/>
        <w:ind w:left="-567" w:right="-142"/>
        <w:jc w:val="center"/>
        <w:rPr>
          <w:rFonts w:ascii="Arial" w:hAnsi="Arial" w:cs="Arial"/>
          <w:b/>
        </w:rPr>
      </w:pPr>
    </w:p>
    <w:p w14:paraId="3B085D66" w14:textId="0967C45E" w:rsidR="003E5C81" w:rsidRDefault="003E5C81" w:rsidP="007B5DF0">
      <w:pPr>
        <w:spacing w:after="0" w:line="240" w:lineRule="auto"/>
        <w:ind w:left="-567" w:right="-142"/>
        <w:jc w:val="center"/>
        <w:rPr>
          <w:rFonts w:ascii="Arial" w:hAnsi="Arial" w:cs="Arial"/>
        </w:rPr>
      </w:pPr>
      <w:r w:rsidRPr="00D24B53">
        <w:rPr>
          <w:rFonts w:ascii="Arial" w:hAnsi="Arial" w:cs="Arial"/>
          <w:b/>
        </w:rPr>
        <w:t>ACUERDOS</w:t>
      </w:r>
    </w:p>
    <w:p w14:paraId="3AB277FE" w14:textId="77777777" w:rsidR="00D24B53" w:rsidRPr="00D24B53" w:rsidRDefault="00D24B53" w:rsidP="007B5DF0">
      <w:pPr>
        <w:spacing w:after="0" w:line="240" w:lineRule="auto"/>
        <w:ind w:left="-567" w:right="-142"/>
        <w:jc w:val="center"/>
        <w:rPr>
          <w:rFonts w:ascii="Arial" w:hAnsi="Arial" w:cs="Arial"/>
        </w:rPr>
      </w:pPr>
    </w:p>
    <w:p w14:paraId="4AF3DF9B" w14:textId="6BAC6400" w:rsidR="003E5C81" w:rsidRPr="00D24B53" w:rsidRDefault="003E5C81" w:rsidP="007B5DF0">
      <w:pPr>
        <w:pStyle w:val="Prrafodelista"/>
        <w:spacing w:after="0" w:line="240" w:lineRule="auto"/>
        <w:ind w:left="-567" w:right="-142"/>
        <w:jc w:val="both"/>
        <w:rPr>
          <w:rFonts w:ascii="Arial" w:hAnsi="Arial" w:cs="Arial"/>
        </w:rPr>
      </w:pPr>
      <w:proofErr w:type="gramStart"/>
      <w:r w:rsidRPr="00D24B53">
        <w:rPr>
          <w:rFonts w:ascii="Arial" w:hAnsi="Arial" w:cs="Arial"/>
          <w:b/>
        </w:rPr>
        <w:t>PRIMERO.-</w:t>
      </w:r>
      <w:proofErr w:type="gramEnd"/>
      <w:r w:rsidRPr="00D24B53">
        <w:rPr>
          <w:rFonts w:ascii="Arial" w:hAnsi="Arial" w:cs="Arial"/>
        </w:rPr>
        <w:t xml:space="preserve"> </w:t>
      </w:r>
      <w:r w:rsidR="00086724" w:rsidRPr="00D24B53">
        <w:rPr>
          <w:rFonts w:ascii="Arial" w:hAnsi="Arial" w:cs="Arial"/>
        </w:rPr>
        <w:t xml:space="preserve">Resulta procedente </w:t>
      </w:r>
      <w:r w:rsidR="001B0532">
        <w:rPr>
          <w:rFonts w:ascii="Arial" w:hAnsi="Arial" w:cs="Arial"/>
        </w:rPr>
        <w:t xml:space="preserve">autorizar </w:t>
      </w:r>
      <w:r w:rsidR="00086724" w:rsidRPr="00D24B53">
        <w:rPr>
          <w:rFonts w:ascii="Arial" w:hAnsi="Arial" w:cs="Arial"/>
        </w:rPr>
        <w:t xml:space="preserve">la solicitud de baja del Sujeto Obligado </w:t>
      </w:r>
      <w:r w:rsidR="00D24B53" w:rsidRPr="00453170">
        <w:rPr>
          <w:rFonts w:ascii="Arial" w:hAnsi="Arial" w:cs="Arial"/>
          <w:b/>
          <w:bCs/>
        </w:rPr>
        <w:t>Fideicomiso de Obra Participativa Municipal (FIDOP)</w:t>
      </w:r>
      <w:r w:rsidR="00D24B53">
        <w:rPr>
          <w:rFonts w:ascii="Arial" w:hAnsi="Arial" w:cs="Arial"/>
          <w:b/>
          <w:bCs/>
        </w:rPr>
        <w:t xml:space="preserve"> </w:t>
      </w:r>
      <w:r w:rsidR="00D24B53" w:rsidRPr="00D24B53">
        <w:rPr>
          <w:rFonts w:ascii="Arial" w:hAnsi="Arial" w:cs="Arial"/>
        </w:rPr>
        <w:t>y de los órganos de transparencia que tiene acreditados</w:t>
      </w:r>
      <w:r w:rsidR="00086724" w:rsidRPr="00D24B53">
        <w:rPr>
          <w:rFonts w:ascii="Arial" w:hAnsi="Arial" w:cs="Arial"/>
        </w:rPr>
        <w:t>, del</w:t>
      </w:r>
      <w:r w:rsidRPr="00D24B53">
        <w:rPr>
          <w:rFonts w:ascii="Arial" w:hAnsi="Arial" w:cs="Arial"/>
        </w:rPr>
        <w:t xml:space="preserve"> Sistema de Registro y Actualización de Sujetos Obligados de este Organismo Garante.</w:t>
      </w:r>
    </w:p>
    <w:p w14:paraId="08D61714" w14:textId="77777777" w:rsidR="00746E33" w:rsidRPr="00D24B53" w:rsidRDefault="00746E33" w:rsidP="007B5DF0">
      <w:pPr>
        <w:pStyle w:val="Prrafodelista"/>
        <w:spacing w:after="0" w:line="240" w:lineRule="auto"/>
        <w:ind w:left="-567" w:right="-142"/>
        <w:jc w:val="both"/>
        <w:rPr>
          <w:rFonts w:ascii="Arial" w:hAnsi="Arial" w:cs="Arial"/>
          <w:b/>
        </w:rPr>
      </w:pPr>
    </w:p>
    <w:p w14:paraId="3C4880FA" w14:textId="1D1E8665" w:rsidR="00D24B53" w:rsidRPr="00253A42" w:rsidRDefault="003E5C81" w:rsidP="00D24B53">
      <w:pPr>
        <w:spacing w:after="0" w:line="240" w:lineRule="auto"/>
        <w:ind w:left="-567" w:right="-142"/>
        <w:jc w:val="both"/>
        <w:rPr>
          <w:rFonts w:ascii="Arial" w:hAnsi="Arial" w:cs="Arial"/>
        </w:rPr>
      </w:pPr>
      <w:proofErr w:type="gramStart"/>
      <w:r w:rsidRPr="00D24B53">
        <w:rPr>
          <w:rFonts w:ascii="Arial" w:hAnsi="Arial" w:cs="Arial"/>
          <w:b/>
        </w:rPr>
        <w:t>SEGUNDO.-</w:t>
      </w:r>
      <w:proofErr w:type="gramEnd"/>
      <w:r w:rsidRPr="00D24B53">
        <w:rPr>
          <w:rFonts w:ascii="Arial" w:hAnsi="Arial" w:cs="Arial"/>
        </w:rPr>
        <w:t xml:space="preserve"> </w:t>
      </w:r>
      <w:r w:rsidR="00D24B53">
        <w:rPr>
          <w:rFonts w:ascii="Arial" w:hAnsi="Arial" w:cs="Arial"/>
        </w:rPr>
        <w:t xml:space="preserve">En lo que respecta a los recursos de revisión pendientes de sustanciación y conclusión, se determina que los mismos continúen con el estatus que guardan y deberán ser atendidos en su oportunidad procesal por el </w:t>
      </w:r>
      <w:r w:rsidR="00D24B53" w:rsidRPr="00D24B53">
        <w:rPr>
          <w:rFonts w:ascii="Arial" w:hAnsi="Arial" w:cs="Arial"/>
          <w:b/>
          <w:bCs/>
        </w:rPr>
        <w:t>Ayuntamiento de Juárez</w:t>
      </w:r>
      <w:r w:rsidR="00710B71">
        <w:rPr>
          <w:rFonts w:ascii="Arial" w:hAnsi="Arial" w:cs="Arial"/>
          <w:b/>
          <w:bCs/>
        </w:rPr>
        <w:t xml:space="preserve"> </w:t>
      </w:r>
      <w:r w:rsidR="00710B71" w:rsidRPr="00710B71">
        <w:rPr>
          <w:rFonts w:ascii="Arial" w:hAnsi="Arial" w:cs="Arial"/>
        </w:rPr>
        <w:t>a través de su Unidad de Transparencia</w:t>
      </w:r>
      <w:r w:rsidR="00D24B53">
        <w:rPr>
          <w:rFonts w:ascii="Arial" w:hAnsi="Arial" w:cs="Arial"/>
          <w:b/>
          <w:bCs/>
        </w:rPr>
        <w:t xml:space="preserve">, </w:t>
      </w:r>
      <w:r w:rsidR="00D24B53" w:rsidRPr="00253A42">
        <w:rPr>
          <w:rFonts w:ascii="Arial" w:hAnsi="Arial" w:cs="Arial"/>
        </w:rPr>
        <w:t xml:space="preserve">conforme a los términos y condiciones </w:t>
      </w:r>
      <w:r w:rsidR="001B0532">
        <w:rPr>
          <w:rFonts w:ascii="Arial" w:hAnsi="Arial" w:cs="Arial"/>
        </w:rPr>
        <w:t>que determinen los</w:t>
      </w:r>
      <w:r w:rsidR="00D24B53" w:rsidRPr="00253A42">
        <w:rPr>
          <w:rFonts w:ascii="Arial" w:hAnsi="Arial" w:cs="Arial"/>
        </w:rPr>
        <w:t xml:space="preserve"> Comisionado</w:t>
      </w:r>
      <w:r w:rsidR="001B0532">
        <w:rPr>
          <w:rFonts w:ascii="Arial" w:hAnsi="Arial" w:cs="Arial"/>
        </w:rPr>
        <w:t>s</w:t>
      </w:r>
      <w:r w:rsidR="00D24B53" w:rsidRPr="00253A42">
        <w:rPr>
          <w:rFonts w:ascii="Arial" w:hAnsi="Arial" w:cs="Arial"/>
        </w:rPr>
        <w:t xml:space="preserve"> Ponente</w:t>
      </w:r>
      <w:r w:rsidR="001B0532">
        <w:rPr>
          <w:rFonts w:ascii="Arial" w:hAnsi="Arial" w:cs="Arial"/>
        </w:rPr>
        <w:t>s</w:t>
      </w:r>
      <w:r w:rsidR="00D24B53" w:rsidRPr="00253A42">
        <w:rPr>
          <w:rFonts w:ascii="Arial" w:hAnsi="Arial" w:cs="Arial"/>
        </w:rPr>
        <w:t>.</w:t>
      </w:r>
    </w:p>
    <w:p w14:paraId="4488CABD" w14:textId="77777777" w:rsidR="00D24B53" w:rsidRPr="005D5470" w:rsidRDefault="00D24B53" w:rsidP="00D24B53">
      <w:pPr>
        <w:spacing w:after="0" w:line="240" w:lineRule="auto"/>
        <w:ind w:left="-567" w:right="-1227"/>
        <w:jc w:val="both"/>
        <w:rPr>
          <w:rFonts w:ascii="Arial" w:hAnsi="Arial" w:cs="Arial"/>
          <w:b/>
          <w:bCs/>
        </w:rPr>
      </w:pPr>
    </w:p>
    <w:p w14:paraId="46E7EAA6" w14:textId="74F2CAF1" w:rsidR="00D24B53" w:rsidRPr="00D24B53" w:rsidRDefault="00086724" w:rsidP="00D24B53">
      <w:pPr>
        <w:pStyle w:val="Prrafodelista"/>
        <w:spacing w:after="0" w:line="240" w:lineRule="auto"/>
        <w:ind w:left="-567" w:right="-142"/>
        <w:jc w:val="both"/>
        <w:rPr>
          <w:rFonts w:ascii="Arial" w:hAnsi="Arial" w:cs="Arial"/>
        </w:rPr>
      </w:pPr>
      <w:proofErr w:type="gramStart"/>
      <w:r w:rsidRPr="00D24B53">
        <w:rPr>
          <w:rFonts w:ascii="Arial" w:hAnsi="Arial" w:cs="Arial"/>
          <w:b/>
        </w:rPr>
        <w:t>TERCERO</w:t>
      </w:r>
      <w:r w:rsidR="003E5C81" w:rsidRPr="00D24B53">
        <w:rPr>
          <w:rFonts w:ascii="Arial" w:hAnsi="Arial" w:cs="Arial"/>
          <w:b/>
        </w:rPr>
        <w:t>.-</w:t>
      </w:r>
      <w:proofErr w:type="gramEnd"/>
      <w:r w:rsidR="003E5C81" w:rsidRPr="00D24B53">
        <w:rPr>
          <w:rFonts w:ascii="Arial" w:hAnsi="Arial" w:cs="Arial"/>
          <w:b/>
        </w:rPr>
        <w:t xml:space="preserve"> </w:t>
      </w:r>
      <w:r w:rsidR="00D24B53" w:rsidRPr="00D24B53">
        <w:rPr>
          <w:rFonts w:ascii="Arial" w:hAnsi="Arial" w:cs="Arial"/>
        </w:rPr>
        <w:t>Se instruye al Departamento del Sistema de Información Pública se provea lo necesario para operar la baja correspondiente en el Sistema de Registro y Actualización de Sujetos Obligados de este Organismo Garante</w:t>
      </w:r>
      <w:r w:rsidR="00BA35C7">
        <w:rPr>
          <w:rFonts w:ascii="Arial" w:hAnsi="Arial" w:cs="Arial"/>
        </w:rPr>
        <w:t>.</w:t>
      </w:r>
    </w:p>
    <w:p w14:paraId="0298007A" w14:textId="4A21CD3A" w:rsidR="00D24B53" w:rsidRPr="00077048" w:rsidRDefault="00D24B53" w:rsidP="00D24B53">
      <w:pPr>
        <w:pStyle w:val="Prrafodelista"/>
        <w:spacing w:after="0" w:line="240" w:lineRule="auto"/>
        <w:ind w:left="-567" w:right="-142"/>
        <w:jc w:val="both"/>
        <w:rPr>
          <w:rFonts w:ascii="Arial" w:hAnsi="Arial" w:cs="Arial"/>
          <w:sz w:val="24"/>
          <w:szCs w:val="24"/>
        </w:rPr>
      </w:pPr>
    </w:p>
    <w:p w14:paraId="6B7DE2CE" w14:textId="7150590C" w:rsidR="00710B71" w:rsidRPr="0091484F" w:rsidRDefault="00D24B53" w:rsidP="00710B71">
      <w:pPr>
        <w:spacing w:after="0" w:line="240" w:lineRule="auto"/>
        <w:ind w:left="-567" w:right="-142"/>
        <w:jc w:val="both"/>
        <w:rPr>
          <w:rFonts w:ascii="Arial" w:hAnsi="Arial" w:cs="Arial"/>
        </w:rPr>
      </w:pPr>
      <w:proofErr w:type="gramStart"/>
      <w:r>
        <w:rPr>
          <w:rFonts w:ascii="Arial" w:hAnsi="Arial" w:cs="Arial"/>
          <w:b/>
        </w:rPr>
        <w:t>CUARTO</w:t>
      </w:r>
      <w:r w:rsidR="003E5C81" w:rsidRPr="00D24B53">
        <w:rPr>
          <w:rFonts w:ascii="Arial" w:hAnsi="Arial" w:cs="Arial"/>
          <w:b/>
        </w:rPr>
        <w:t>.-</w:t>
      </w:r>
      <w:proofErr w:type="gramEnd"/>
      <w:r w:rsidR="003E5C81" w:rsidRPr="00D24B53">
        <w:rPr>
          <w:rFonts w:ascii="Arial" w:hAnsi="Arial" w:cs="Arial"/>
        </w:rPr>
        <w:t xml:space="preserve"> Notifíquese la presente determinación a</w:t>
      </w:r>
      <w:r w:rsidR="00BA35C7">
        <w:rPr>
          <w:rFonts w:ascii="Arial" w:hAnsi="Arial" w:cs="Arial"/>
        </w:rPr>
        <w:t>l</w:t>
      </w:r>
      <w:r w:rsidR="003E5C81" w:rsidRPr="00D24B53">
        <w:rPr>
          <w:rFonts w:ascii="Arial" w:hAnsi="Arial" w:cs="Arial"/>
        </w:rPr>
        <w:t xml:space="preserve"> </w:t>
      </w:r>
      <w:r w:rsidRPr="00453170">
        <w:rPr>
          <w:rFonts w:ascii="Arial" w:hAnsi="Arial" w:cs="Arial"/>
        </w:rPr>
        <w:t>Presidente Municipal de</w:t>
      </w:r>
      <w:r w:rsidR="00BA35C7">
        <w:rPr>
          <w:rFonts w:ascii="Arial" w:hAnsi="Arial" w:cs="Arial"/>
        </w:rPr>
        <w:t xml:space="preserve">l Ayuntamiento de </w:t>
      </w:r>
      <w:r w:rsidRPr="00453170">
        <w:rPr>
          <w:rFonts w:ascii="Arial" w:hAnsi="Arial" w:cs="Arial"/>
        </w:rPr>
        <w:t>Juárez</w:t>
      </w:r>
      <w:r w:rsidR="003E5C81" w:rsidRPr="00D24B53">
        <w:rPr>
          <w:rFonts w:ascii="Arial" w:hAnsi="Arial" w:cs="Arial"/>
        </w:rPr>
        <w:t>,</w:t>
      </w:r>
      <w:r w:rsidR="00710B71" w:rsidRPr="00710B71">
        <w:rPr>
          <w:rFonts w:ascii="Arial" w:hAnsi="Arial" w:cs="Arial"/>
        </w:rPr>
        <w:t xml:space="preserve"> </w:t>
      </w:r>
      <w:r w:rsidR="00710B71">
        <w:rPr>
          <w:rFonts w:ascii="Arial" w:hAnsi="Arial" w:cs="Arial"/>
        </w:rPr>
        <w:t>así como a los Comisionados Mtra. Amelia Lucía Martínez Portillo y Lic. Rodolfo Leyva Martínez, en virtud de los expedientes que tienen en su</w:t>
      </w:r>
      <w:r w:rsidR="001B0532">
        <w:rPr>
          <w:rFonts w:ascii="Arial" w:hAnsi="Arial" w:cs="Arial"/>
        </w:rPr>
        <w:t xml:space="preserve">s respectivas </w:t>
      </w:r>
      <w:r w:rsidR="00710B71">
        <w:rPr>
          <w:rFonts w:ascii="Arial" w:hAnsi="Arial" w:cs="Arial"/>
        </w:rPr>
        <w:t>ponencia</w:t>
      </w:r>
      <w:r w:rsidR="001B0532">
        <w:rPr>
          <w:rFonts w:ascii="Arial" w:hAnsi="Arial" w:cs="Arial"/>
        </w:rPr>
        <w:t>s</w:t>
      </w:r>
      <w:r w:rsidR="00710B71">
        <w:rPr>
          <w:rFonts w:ascii="Arial" w:hAnsi="Arial" w:cs="Arial"/>
        </w:rPr>
        <w:t>,</w:t>
      </w:r>
      <w:r w:rsidR="00710B71" w:rsidRPr="0091484F">
        <w:rPr>
          <w:rFonts w:ascii="Arial" w:hAnsi="Arial" w:cs="Arial"/>
        </w:rPr>
        <w:t xml:space="preserve"> para los efectos legales conducentes. </w:t>
      </w:r>
    </w:p>
    <w:p w14:paraId="5772F511" w14:textId="77777777" w:rsidR="00710B71" w:rsidRPr="0091484F" w:rsidRDefault="00710B71" w:rsidP="00710B71">
      <w:pPr>
        <w:spacing w:after="0" w:line="240" w:lineRule="auto"/>
        <w:ind w:left="-567" w:right="-142"/>
        <w:jc w:val="both"/>
        <w:rPr>
          <w:rFonts w:ascii="Arial" w:hAnsi="Arial" w:cs="Arial"/>
          <w:b/>
        </w:rPr>
      </w:pPr>
    </w:p>
    <w:p w14:paraId="4E96C9DC" w14:textId="77777777" w:rsidR="0064018D" w:rsidRDefault="0064018D" w:rsidP="007B5DF0">
      <w:pPr>
        <w:spacing w:after="0" w:line="240" w:lineRule="auto"/>
        <w:ind w:left="-567" w:right="-142"/>
        <w:jc w:val="both"/>
        <w:rPr>
          <w:rFonts w:ascii="Arial" w:hAnsi="Arial" w:cs="Arial"/>
          <w:bCs/>
        </w:rPr>
      </w:pPr>
    </w:p>
    <w:p w14:paraId="1902C547" w14:textId="589E5E5C" w:rsidR="007473B6" w:rsidRPr="00BA0B7A" w:rsidRDefault="003E5C81" w:rsidP="007B5DF0">
      <w:pPr>
        <w:spacing w:after="0" w:line="240" w:lineRule="auto"/>
        <w:ind w:left="-567" w:right="-142"/>
        <w:jc w:val="both"/>
        <w:rPr>
          <w:rFonts w:ascii="Arial" w:hAnsi="Arial" w:cs="Arial"/>
          <w:bCs/>
        </w:rPr>
      </w:pPr>
      <w:r w:rsidRPr="00BA0B7A">
        <w:rPr>
          <w:rFonts w:ascii="Arial" w:hAnsi="Arial" w:cs="Arial"/>
          <w:bCs/>
        </w:rPr>
        <w:t xml:space="preserve">Así lo acordó el Pleno del Instituto Chihuahuense para la Transparencia y Acceso a la Información Pública, </w:t>
      </w:r>
      <w:r w:rsidR="00137D88" w:rsidRPr="00BA0B7A">
        <w:rPr>
          <w:rFonts w:ascii="Arial" w:hAnsi="Arial" w:cs="Arial"/>
          <w:bCs/>
        </w:rPr>
        <w:t xml:space="preserve">en sesión extraordinaria celebrada el día </w:t>
      </w:r>
      <w:r w:rsidR="00CF0391" w:rsidRPr="00BA0B7A">
        <w:rPr>
          <w:rFonts w:ascii="Arial" w:hAnsi="Arial" w:cs="Arial"/>
          <w:bCs/>
        </w:rPr>
        <w:t xml:space="preserve">veinticuatro </w:t>
      </w:r>
      <w:r w:rsidR="00137D88" w:rsidRPr="00BA0B7A">
        <w:rPr>
          <w:rFonts w:ascii="Arial" w:hAnsi="Arial" w:cs="Arial"/>
          <w:bCs/>
        </w:rPr>
        <w:t xml:space="preserve">de </w:t>
      </w:r>
      <w:r w:rsidR="00CF0391" w:rsidRPr="00BA0B7A">
        <w:rPr>
          <w:rFonts w:ascii="Arial" w:hAnsi="Arial" w:cs="Arial"/>
          <w:bCs/>
        </w:rPr>
        <w:t xml:space="preserve">mayo </w:t>
      </w:r>
      <w:r w:rsidR="00137D88" w:rsidRPr="00BA0B7A">
        <w:rPr>
          <w:rFonts w:ascii="Arial" w:hAnsi="Arial" w:cs="Arial"/>
          <w:bCs/>
        </w:rPr>
        <w:t>del año dos mil veinti</w:t>
      </w:r>
      <w:r w:rsidR="00BA35C7" w:rsidRPr="00BA0B7A">
        <w:rPr>
          <w:rFonts w:ascii="Arial" w:hAnsi="Arial" w:cs="Arial"/>
          <w:bCs/>
        </w:rPr>
        <w:t>trés</w:t>
      </w:r>
      <w:r w:rsidRPr="00BA0B7A">
        <w:rPr>
          <w:rFonts w:ascii="Arial" w:hAnsi="Arial" w:cs="Arial"/>
          <w:bCs/>
        </w:rPr>
        <w:t xml:space="preserve">, ante la fe del </w:t>
      </w:r>
      <w:proofErr w:type="gramStart"/>
      <w:r w:rsidRPr="00BA0B7A">
        <w:rPr>
          <w:rFonts w:ascii="Arial" w:hAnsi="Arial" w:cs="Arial"/>
          <w:bCs/>
        </w:rPr>
        <w:t>Secretario Ejecutivo</w:t>
      </w:r>
      <w:proofErr w:type="gramEnd"/>
      <w:r w:rsidRPr="00BA0B7A">
        <w:rPr>
          <w:rFonts w:ascii="Arial" w:hAnsi="Arial" w:cs="Arial"/>
          <w:bCs/>
        </w:rPr>
        <w:t>; Doctor Jesús Manuel Guerrero Rodríguez, con fundamento en el artículo 12 fracción XVII y XIX del Reglamento Interior de éste Instituto.</w:t>
      </w:r>
    </w:p>
    <w:p w14:paraId="4FD2DB47" w14:textId="77777777" w:rsidR="00BA0B7A" w:rsidRDefault="00BA0B7A" w:rsidP="00BA0B7A">
      <w:pPr>
        <w:autoSpaceDE w:val="0"/>
        <w:autoSpaceDN w:val="0"/>
        <w:adjustRightInd w:val="0"/>
        <w:spacing w:after="0" w:line="240" w:lineRule="auto"/>
        <w:jc w:val="center"/>
        <w:rPr>
          <w:rFonts w:ascii="Arial" w:hAnsi="Arial" w:cs="Arial"/>
          <w:b/>
          <w:lang w:val="es-ES"/>
        </w:rPr>
      </w:pPr>
    </w:p>
    <w:p w14:paraId="21985E87" w14:textId="77777777" w:rsidR="00F65F22" w:rsidRDefault="00F65F22" w:rsidP="00BA0B7A">
      <w:pPr>
        <w:autoSpaceDE w:val="0"/>
        <w:autoSpaceDN w:val="0"/>
        <w:adjustRightInd w:val="0"/>
        <w:spacing w:after="0" w:line="240" w:lineRule="auto"/>
        <w:jc w:val="center"/>
        <w:rPr>
          <w:rFonts w:ascii="Arial" w:hAnsi="Arial" w:cs="Arial"/>
          <w:b/>
          <w:lang w:val="es-ES"/>
        </w:rPr>
      </w:pPr>
    </w:p>
    <w:p w14:paraId="5D69B656" w14:textId="77777777" w:rsidR="00F65F22" w:rsidRDefault="00F65F22" w:rsidP="00BA0B7A">
      <w:pPr>
        <w:autoSpaceDE w:val="0"/>
        <w:autoSpaceDN w:val="0"/>
        <w:adjustRightInd w:val="0"/>
        <w:spacing w:after="0" w:line="240" w:lineRule="auto"/>
        <w:jc w:val="center"/>
        <w:rPr>
          <w:rFonts w:ascii="Arial" w:hAnsi="Arial" w:cs="Arial"/>
          <w:b/>
          <w:lang w:val="es-ES"/>
        </w:rPr>
      </w:pPr>
    </w:p>
    <w:p w14:paraId="46FF589B" w14:textId="77777777" w:rsidR="0064018D" w:rsidRDefault="0064018D" w:rsidP="00BA0B7A">
      <w:pPr>
        <w:autoSpaceDE w:val="0"/>
        <w:autoSpaceDN w:val="0"/>
        <w:adjustRightInd w:val="0"/>
        <w:spacing w:after="0" w:line="240" w:lineRule="auto"/>
        <w:jc w:val="center"/>
        <w:rPr>
          <w:rFonts w:ascii="Arial" w:hAnsi="Arial" w:cs="Arial"/>
          <w:b/>
          <w:lang w:val="es-ES"/>
        </w:rPr>
      </w:pPr>
    </w:p>
    <w:p w14:paraId="28882107" w14:textId="77777777" w:rsidR="0064018D" w:rsidRDefault="0064018D" w:rsidP="00BA0B7A">
      <w:pPr>
        <w:autoSpaceDE w:val="0"/>
        <w:autoSpaceDN w:val="0"/>
        <w:adjustRightInd w:val="0"/>
        <w:spacing w:after="0" w:line="240" w:lineRule="auto"/>
        <w:jc w:val="center"/>
        <w:rPr>
          <w:rFonts w:ascii="Arial" w:hAnsi="Arial" w:cs="Arial"/>
          <w:b/>
          <w:lang w:val="es-ES"/>
        </w:rPr>
      </w:pPr>
    </w:p>
    <w:p w14:paraId="733D01A4" w14:textId="5E32FF36" w:rsidR="00F65F22" w:rsidRDefault="00F65F22" w:rsidP="00F65F22">
      <w:pPr>
        <w:tabs>
          <w:tab w:val="left" w:pos="1014"/>
        </w:tabs>
        <w:autoSpaceDE w:val="0"/>
        <w:autoSpaceDN w:val="0"/>
        <w:adjustRightInd w:val="0"/>
        <w:spacing w:after="0" w:line="240" w:lineRule="auto"/>
        <w:rPr>
          <w:rFonts w:ascii="Arial" w:hAnsi="Arial" w:cs="Arial"/>
          <w:b/>
          <w:lang w:val="es-ES"/>
        </w:rPr>
      </w:pPr>
      <w:r>
        <w:rPr>
          <w:rFonts w:ascii="Arial" w:hAnsi="Arial" w:cs="Arial"/>
          <w:b/>
          <w:lang w:val="es-ES"/>
        </w:rPr>
        <w:tab/>
      </w:r>
    </w:p>
    <w:p w14:paraId="4FF83262" w14:textId="77777777" w:rsidR="00F65F22" w:rsidRDefault="00F65F22" w:rsidP="00BA0B7A">
      <w:pPr>
        <w:autoSpaceDE w:val="0"/>
        <w:autoSpaceDN w:val="0"/>
        <w:adjustRightInd w:val="0"/>
        <w:spacing w:after="0" w:line="240" w:lineRule="auto"/>
        <w:jc w:val="center"/>
        <w:rPr>
          <w:rFonts w:ascii="Arial" w:hAnsi="Arial" w:cs="Arial"/>
          <w:b/>
          <w:lang w:val="es-ES"/>
        </w:rPr>
      </w:pPr>
    </w:p>
    <w:p w14:paraId="622C05F8" w14:textId="77777777" w:rsidR="00F65F22" w:rsidRDefault="00F65F22" w:rsidP="00BA0B7A">
      <w:pPr>
        <w:autoSpaceDE w:val="0"/>
        <w:autoSpaceDN w:val="0"/>
        <w:adjustRightInd w:val="0"/>
        <w:spacing w:after="0" w:line="240" w:lineRule="auto"/>
        <w:jc w:val="center"/>
        <w:rPr>
          <w:rFonts w:ascii="Arial" w:hAnsi="Arial" w:cs="Arial"/>
          <w:b/>
          <w:lang w:val="es-ES"/>
        </w:rPr>
      </w:pPr>
    </w:p>
    <w:p w14:paraId="10029768" w14:textId="77777777" w:rsidR="00F65F22" w:rsidRDefault="00F65F22" w:rsidP="00BA0B7A">
      <w:pPr>
        <w:autoSpaceDE w:val="0"/>
        <w:autoSpaceDN w:val="0"/>
        <w:adjustRightInd w:val="0"/>
        <w:spacing w:after="0" w:line="240" w:lineRule="auto"/>
        <w:jc w:val="center"/>
        <w:rPr>
          <w:rFonts w:ascii="Arial" w:hAnsi="Arial" w:cs="Arial"/>
          <w:b/>
          <w:lang w:val="es-ES"/>
        </w:rPr>
      </w:pPr>
    </w:p>
    <w:p w14:paraId="4AC55483" w14:textId="77777777" w:rsidR="00F65F22" w:rsidRDefault="00F65F22" w:rsidP="00BA0B7A">
      <w:pPr>
        <w:autoSpaceDE w:val="0"/>
        <w:autoSpaceDN w:val="0"/>
        <w:adjustRightInd w:val="0"/>
        <w:spacing w:after="0" w:line="240" w:lineRule="auto"/>
        <w:jc w:val="center"/>
        <w:rPr>
          <w:rFonts w:ascii="Arial" w:hAnsi="Arial" w:cs="Arial"/>
          <w:b/>
          <w:lang w:val="es-ES"/>
        </w:rPr>
      </w:pPr>
    </w:p>
    <w:p w14:paraId="67330F1A" w14:textId="13D3662E" w:rsidR="00BA0B7A" w:rsidRDefault="00F65F22" w:rsidP="00F65F22">
      <w:pPr>
        <w:tabs>
          <w:tab w:val="left" w:pos="1820"/>
        </w:tabs>
        <w:autoSpaceDE w:val="0"/>
        <w:autoSpaceDN w:val="0"/>
        <w:adjustRightInd w:val="0"/>
        <w:spacing w:after="0" w:line="240" w:lineRule="auto"/>
        <w:rPr>
          <w:rFonts w:ascii="Arial" w:hAnsi="Arial" w:cs="Arial"/>
          <w:b/>
          <w:lang w:val="es-ES"/>
        </w:rPr>
      </w:pPr>
      <w:r>
        <w:rPr>
          <w:rFonts w:ascii="Arial" w:hAnsi="Arial" w:cs="Arial"/>
          <w:b/>
          <w:lang w:val="es-ES"/>
        </w:rPr>
        <w:tab/>
      </w:r>
    </w:p>
    <w:tbl>
      <w:tblPr>
        <w:tblStyle w:val="Tablaconcuadrcula"/>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F65F22" w14:paraId="44011A41" w14:textId="77777777" w:rsidTr="00F65F22">
        <w:tc>
          <w:tcPr>
            <w:tcW w:w="5104" w:type="dxa"/>
          </w:tcPr>
          <w:p w14:paraId="62BF3A36" w14:textId="77777777" w:rsidR="00F65F22" w:rsidRPr="001638E9" w:rsidRDefault="00F65F22" w:rsidP="00F65F22">
            <w:pPr>
              <w:autoSpaceDE w:val="0"/>
              <w:autoSpaceDN w:val="0"/>
              <w:adjustRightInd w:val="0"/>
              <w:jc w:val="center"/>
              <w:rPr>
                <w:rFonts w:ascii="Arial" w:hAnsi="Arial" w:cs="Arial"/>
                <w:b/>
                <w:lang w:val="es-ES"/>
              </w:rPr>
            </w:pPr>
            <w:r>
              <w:rPr>
                <w:rFonts w:ascii="Arial" w:hAnsi="Arial" w:cs="Arial"/>
                <w:b/>
                <w:lang w:val="es-ES"/>
              </w:rPr>
              <w:t>MTRA. AMELIA LUCÍA MARTÍNEZ PORTILLO</w:t>
            </w:r>
          </w:p>
          <w:p w14:paraId="264C0E0C" w14:textId="5D29131D" w:rsidR="00F65F22" w:rsidRDefault="00F65F22" w:rsidP="00F65F22">
            <w:pPr>
              <w:autoSpaceDE w:val="0"/>
              <w:autoSpaceDN w:val="0"/>
              <w:adjustRightInd w:val="0"/>
              <w:jc w:val="center"/>
              <w:rPr>
                <w:rFonts w:ascii="Arial" w:hAnsi="Arial" w:cs="Arial"/>
                <w:b/>
                <w:lang w:val="es-ES"/>
              </w:rPr>
            </w:pPr>
            <w:r>
              <w:rPr>
                <w:rFonts w:ascii="Arial" w:hAnsi="Arial" w:cs="Arial"/>
                <w:b/>
                <w:lang w:val="es-ES"/>
              </w:rPr>
              <w:t>COMISIONADA PRESIDENTA</w:t>
            </w:r>
          </w:p>
        </w:tc>
        <w:tc>
          <w:tcPr>
            <w:tcW w:w="5244" w:type="dxa"/>
          </w:tcPr>
          <w:p w14:paraId="64E0B3C4" w14:textId="77777777" w:rsidR="00F65F22" w:rsidRDefault="00F65F22" w:rsidP="00F65F22">
            <w:pPr>
              <w:autoSpaceDE w:val="0"/>
              <w:autoSpaceDN w:val="0"/>
              <w:adjustRightInd w:val="0"/>
              <w:jc w:val="center"/>
              <w:rPr>
                <w:rFonts w:ascii="Arial" w:hAnsi="Arial" w:cs="Arial"/>
                <w:b/>
                <w:lang w:val="es-ES"/>
              </w:rPr>
            </w:pPr>
            <w:r w:rsidRPr="001638E9">
              <w:rPr>
                <w:rFonts w:ascii="Arial" w:hAnsi="Arial" w:cs="Arial"/>
                <w:b/>
                <w:lang w:val="es-ES"/>
              </w:rPr>
              <w:t>DR. JESÚS MANUEL GUERRERO RODRÍGUEZ</w:t>
            </w:r>
          </w:p>
          <w:p w14:paraId="4EC3AE43" w14:textId="1B5D4EF5" w:rsidR="00F65F22" w:rsidRDefault="00F65F22" w:rsidP="00F65F22">
            <w:pPr>
              <w:autoSpaceDE w:val="0"/>
              <w:autoSpaceDN w:val="0"/>
              <w:adjustRightInd w:val="0"/>
              <w:jc w:val="center"/>
              <w:rPr>
                <w:rFonts w:ascii="Arial" w:hAnsi="Arial" w:cs="Arial"/>
                <w:b/>
                <w:lang w:val="es-ES"/>
              </w:rPr>
            </w:pPr>
            <w:r w:rsidRPr="001638E9">
              <w:rPr>
                <w:rFonts w:ascii="Arial" w:hAnsi="Arial" w:cs="Arial"/>
                <w:b/>
                <w:lang w:val="es-ES"/>
              </w:rPr>
              <w:t>SECRETARIO EJECUTIVO</w:t>
            </w:r>
          </w:p>
        </w:tc>
      </w:tr>
    </w:tbl>
    <w:p w14:paraId="32C52252" w14:textId="77777777" w:rsidR="00024391" w:rsidRPr="00077048" w:rsidRDefault="00024391" w:rsidP="00F65F22">
      <w:pPr>
        <w:autoSpaceDE w:val="0"/>
        <w:autoSpaceDN w:val="0"/>
        <w:adjustRightInd w:val="0"/>
        <w:spacing w:after="0" w:line="240" w:lineRule="auto"/>
        <w:ind w:right="-142"/>
        <w:rPr>
          <w:rFonts w:ascii="Arial" w:hAnsi="Arial" w:cs="Arial"/>
          <w:sz w:val="24"/>
          <w:szCs w:val="24"/>
        </w:rPr>
      </w:pPr>
    </w:p>
    <w:sectPr w:rsidR="00024391" w:rsidRPr="00077048" w:rsidSect="0064018D">
      <w:headerReference w:type="default" r:id="rId10"/>
      <w:footerReference w:type="default" r:id="rId11"/>
      <w:pgSz w:w="12240" w:h="15840" w:code="1"/>
      <w:pgMar w:top="1134" w:right="1185" w:bottom="1418" w:left="1701"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F00B" w14:textId="77777777" w:rsidR="00C07FA8" w:rsidRDefault="00C07FA8">
      <w:pPr>
        <w:spacing w:after="0" w:line="240" w:lineRule="auto"/>
      </w:pPr>
      <w:r>
        <w:separator/>
      </w:r>
    </w:p>
  </w:endnote>
  <w:endnote w:type="continuationSeparator" w:id="0">
    <w:p w14:paraId="52AF68E8" w14:textId="77777777" w:rsidR="00C07FA8" w:rsidRDefault="00C0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64020"/>
      <w:docPartObj>
        <w:docPartGallery w:val="Page Numbers (Bottom of Page)"/>
        <w:docPartUnique/>
      </w:docPartObj>
    </w:sdtPr>
    <w:sdtContent>
      <w:p w14:paraId="0FBB3091" w14:textId="38491249" w:rsidR="00BA35C7" w:rsidRPr="00DF1BE3" w:rsidRDefault="00086724" w:rsidP="00BA35C7">
        <w:pPr>
          <w:spacing w:after="0" w:line="240" w:lineRule="auto"/>
          <w:jc w:val="center"/>
          <w:rPr>
            <w:rFonts w:cstheme="minorHAnsi"/>
            <w:b/>
            <w:bCs/>
            <w:sz w:val="16"/>
            <w:szCs w:val="16"/>
          </w:rPr>
        </w:pPr>
        <w:r w:rsidRPr="006F3131">
          <w:rPr>
            <w:rFonts w:ascii="Calibri" w:hAnsi="Calibri"/>
            <w:noProof/>
            <w:sz w:val="18"/>
            <w:szCs w:val="18"/>
            <w:lang w:eastAsia="es-MX"/>
          </w:rPr>
          <mc:AlternateContent>
            <mc:Choice Requires="wps">
              <w:drawing>
                <wp:anchor distT="0" distB="0" distL="114300" distR="114300" simplePos="0" relativeHeight="251659264" behindDoc="0" locked="0" layoutInCell="1" allowOverlap="1" wp14:anchorId="14046C39" wp14:editId="08B87817">
                  <wp:simplePos x="0" y="0"/>
                  <wp:positionH relativeFrom="margin">
                    <wp:posOffset>-363245</wp:posOffset>
                  </wp:positionH>
                  <wp:positionV relativeFrom="paragraph">
                    <wp:posOffset>-15519</wp:posOffset>
                  </wp:positionV>
                  <wp:extent cx="64008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F6A9"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6pt,-1.2pt" to="47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" strokecolor="maroon" strokeweight="2.25pt">
                  <w10:wrap anchorx="margin"/>
                </v:line>
              </w:pict>
            </mc:Fallback>
          </mc:AlternateContent>
        </w:r>
        <w:bookmarkStart w:id="2" w:name="_Hlk123901250"/>
        <w:r w:rsidR="00BA35C7" w:rsidRPr="00DF1BE3">
          <w:rPr>
            <w:rFonts w:cstheme="minorHAnsi"/>
            <w:b/>
            <w:bCs/>
            <w:sz w:val="16"/>
            <w:szCs w:val="16"/>
          </w:rPr>
          <w:t>“2023, Centenario de la muerte del General Francisco Villa”</w:t>
        </w:r>
        <w:r w:rsidR="00F65F22">
          <w:rPr>
            <w:rFonts w:cstheme="minorHAnsi"/>
            <w:b/>
            <w:bCs/>
            <w:sz w:val="16"/>
            <w:szCs w:val="16"/>
          </w:rPr>
          <w:t xml:space="preserve"> </w:t>
        </w:r>
        <w:r w:rsidR="00BA35C7" w:rsidRPr="00DF1BE3">
          <w:rPr>
            <w:rFonts w:cstheme="minorHAnsi"/>
            <w:b/>
            <w:bCs/>
            <w:sz w:val="16"/>
            <w:szCs w:val="16"/>
          </w:rPr>
          <w:t xml:space="preserve">“2023, Cien años del </w:t>
        </w:r>
        <w:proofErr w:type="spellStart"/>
        <w:r w:rsidR="00BA35C7" w:rsidRPr="00DF1BE3">
          <w:rPr>
            <w:rFonts w:cstheme="minorHAnsi"/>
            <w:b/>
            <w:bCs/>
            <w:sz w:val="16"/>
            <w:szCs w:val="16"/>
          </w:rPr>
          <w:t>Rotarismo</w:t>
        </w:r>
        <w:proofErr w:type="spellEnd"/>
        <w:r w:rsidR="00BA35C7" w:rsidRPr="00DF1BE3">
          <w:rPr>
            <w:rFonts w:cstheme="minorHAnsi"/>
            <w:b/>
            <w:bCs/>
            <w:sz w:val="16"/>
            <w:szCs w:val="16"/>
          </w:rPr>
          <w:t xml:space="preserve"> en Chihuahua”</w:t>
        </w:r>
      </w:p>
      <w:tbl>
        <w:tblPr>
          <w:tblW w:w="9612" w:type="dxa"/>
          <w:tblInd w:w="108" w:type="dxa"/>
          <w:tblLook w:val="00A0" w:firstRow="1" w:lastRow="0" w:firstColumn="1" w:lastColumn="0" w:noHBand="0" w:noVBand="0"/>
        </w:tblPr>
        <w:tblGrid>
          <w:gridCol w:w="2232"/>
          <w:gridCol w:w="3580"/>
          <w:gridCol w:w="3800"/>
        </w:tblGrid>
        <w:tr w:rsidR="00086724" w:rsidRPr="006F3131" w14:paraId="64185D58" w14:textId="77777777" w:rsidTr="00086724">
          <w:tc>
            <w:tcPr>
              <w:tcW w:w="2232" w:type="dxa"/>
              <w:hideMark/>
            </w:tcPr>
            <w:bookmarkEnd w:id="2"/>
            <w:p w14:paraId="0B8A3547"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calle Teófilo Borunda </w:t>
              </w:r>
            </w:p>
            <w:p w14:paraId="502A8BD4"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No. 2009</w:t>
              </w:r>
            </w:p>
          </w:tc>
          <w:tc>
            <w:tcPr>
              <w:tcW w:w="3580" w:type="dxa"/>
              <w:hideMark/>
            </w:tcPr>
            <w:p w14:paraId="0B433636" w14:textId="77777777"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14:paraId="2C836233"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www.ichitaip.org.mx</w:t>
              </w:r>
            </w:p>
          </w:tc>
          <w:tc>
            <w:tcPr>
              <w:tcW w:w="3800" w:type="dxa"/>
              <w:hideMark/>
            </w:tcPr>
            <w:p w14:paraId="475B1B4A"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Conmutador: (614) 201 3300</w:t>
              </w:r>
            </w:p>
            <w:p w14:paraId="0D32BAC8"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Fax (614) 201 3301</w:t>
              </w:r>
            </w:p>
            <w:p w14:paraId="6E343669" w14:textId="77777777"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01 800 300 2525</w:t>
              </w:r>
            </w:p>
          </w:tc>
        </w:tr>
      </w:tbl>
      <w:p w14:paraId="15C1D4E9" w14:textId="77777777" w:rsidR="00086724" w:rsidRDefault="00086724" w:rsidP="0064018D">
        <w:pPr>
          <w:pStyle w:val="Piedepgina"/>
          <w:ind w:right="142"/>
          <w:jc w:val="right"/>
        </w:pPr>
        <w:r>
          <w:fldChar w:fldCharType="begin"/>
        </w:r>
        <w:r>
          <w:instrText>PAGE   \* MERGEFORMAT</w:instrText>
        </w:r>
        <w:r>
          <w:fldChar w:fldCharType="separate"/>
        </w:r>
        <w:r w:rsidR="00840591" w:rsidRPr="00840591">
          <w:rPr>
            <w:noProof/>
            <w:lang w:val="es-ES"/>
          </w:rPr>
          <w:t>5</w:t>
        </w:r>
        <w:r>
          <w:fldChar w:fldCharType="end"/>
        </w:r>
      </w:p>
    </w:sdtContent>
  </w:sdt>
  <w:p w14:paraId="48119D40" w14:textId="77777777" w:rsidR="00086724" w:rsidRDefault="00086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8253" w14:textId="77777777" w:rsidR="00C07FA8" w:rsidRDefault="00C07FA8">
      <w:pPr>
        <w:spacing w:after="0" w:line="240" w:lineRule="auto"/>
      </w:pPr>
      <w:r>
        <w:separator/>
      </w:r>
    </w:p>
  </w:footnote>
  <w:footnote w:type="continuationSeparator" w:id="0">
    <w:p w14:paraId="01AF8014" w14:textId="77777777" w:rsidR="00C07FA8" w:rsidRDefault="00C0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237"/>
    </w:tblGrid>
    <w:tr w:rsidR="00587977" w14:paraId="1488F292" w14:textId="77777777" w:rsidTr="00587977">
      <w:tc>
        <w:tcPr>
          <w:tcW w:w="3823" w:type="dxa"/>
        </w:tcPr>
        <w:p w14:paraId="4134BDE3" w14:textId="4A31F762" w:rsidR="00587977" w:rsidRDefault="00587977" w:rsidP="00877DCD">
          <w:pPr>
            <w:pStyle w:val="Encabezado"/>
            <w:ind w:right="-1227"/>
            <w:rPr>
              <w:rFonts w:ascii="Arial" w:hAnsi="Arial" w:cs="Arial"/>
              <w:b/>
            </w:rPr>
          </w:pPr>
          <w:r>
            <w:rPr>
              <w:noProof/>
              <w:lang w:eastAsia="es-MX"/>
            </w:rPr>
            <mc:AlternateContent>
              <mc:Choice Requires="wps">
                <w:drawing>
                  <wp:anchor distT="0" distB="0" distL="114300" distR="114300" simplePos="0" relativeHeight="251662336" behindDoc="0" locked="0" layoutInCell="1" allowOverlap="1" wp14:anchorId="3B3F1884" wp14:editId="1E0DA98E">
                    <wp:simplePos x="0" y="0"/>
                    <wp:positionH relativeFrom="column">
                      <wp:posOffset>-121361</wp:posOffset>
                    </wp:positionH>
                    <wp:positionV relativeFrom="paragraph">
                      <wp:posOffset>982777</wp:posOffset>
                    </wp:positionV>
                    <wp:extent cx="6400800" cy="25400"/>
                    <wp:effectExtent l="0" t="19050" r="19050" b="50800"/>
                    <wp:wrapNone/>
                    <wp:docPr id="41892097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EC92"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7.4pt" to="494.4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" strokecolor="maroon" strokeweight="4.5pt">
                    <v:stroke linestyle="thinThick"/>
                  </v:line>
                </w:pict>
              </mc:Fallback>
            </mc:AlternateContent>
          </w:r>
          <w:r>
            <w:rPr>
              <w:noProof/>
              <w:lang w:eastAsia="es-MX"/>
            </w:rPr>
            <w:drawing>
              <wp:inline distT="0" distB="0" distL="0" distR="0" wp14:anchorId="69B91479" wp14:editId="7C5350C4">
                <wp:extent cx="1895475" cy="904875"/>
                <wp:effectExtent l="0" t="0" r="9525" b="9525"/>
                <wp:docPr id="1186970393" name="Imagen 1186970393"/>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p>
      </w:tc>
      <w:tc>
        <w:tcPr>
          <w:tcW w:w="6237" w:type="dxa"/>
        </w:tcPr>
        <w:p w14:paraId="5A08E22A" w14:textId="77777777" w:rsidR="00587977" w:rsidRDefault="00587977" w:rsidP="00877DCD">
          <w:pPr>
            <w:pStyle w:val="Encabezado"/>
            <w:ind w:right="-1227"/>
            <w:rPr>
              <w:rFonts w:ascii="Arial" w:hAnsi="Arial" w:cs="Arial"/>
              <w:b/>
            </w:rPr>
          </w:pPr>
        </w:p>
        <w:p w14:paraId="25901CAE" w14:textId="77777777" w:rsidR="00587977" w:rsidRDefault="00587977" w:rsidP="00877DCD">
          <w:pPr>
            <w:pStyle w:val="Encabezado"/>
            <w:ind w:right="-1227"/>
            <w:rPr>
              <w:rFonts w:ascii="Arial" w:hAnsi="Arial" w:cs="Arial"/>
              <w:b/>
            </w:rPr>
          </w:pPr>
        </w:p>
        <w:p w14:paraId="02C0611A" w14:textId="77777777" w:rsidR="00587977" w:rsidRDefault="00587977" w:rsidP="00877DCD">
          <w:pPr>
            <w:pStyle w:val="Encabezado"/>
            <w:ind w:right="-1227"/>
            <w:rPr>
              <w:rFonts w:ascii="Arial" w:hAnsi="Arial" w:cs="Arial"/>
              <w:b/>
            </w:rPr>
          </w:pPr>
        </w:p>
        <w:p w14:paraId="51064C85" w14:textId="77777777" w:rsidR="0064018D" w:rsidRDefault="0064018D" w:rsidP="00587977">
          <w:pPr>
            <w:pStyle w:val="Encabezado"/>
            <w:ind w:left="-567"/>
            <w:jc w:val="right"/>
            <w:rPr>
              <w:rFonts w:ascii="Arial" w:hAnsi="Arial" w:cs="Arial"/>
              <w:b/>
            </w:rPr>
          </w:pPr>
        </w:p>
        <w:p w14:paraId="2959D4A6" w14:textId="43D80360" w:rsidR="00587977" w:rsidRDefault="00587977" w:rsidP="00587977">
          <w:pPr>
            <w:pStyle w:val="Encabezado"/>
            <w:ind w:left="-567"/>
            <w:jc w:val="right"/>
            <w:rPr>
              <w:rFonts w:ascii="Arial" w:hAnsi="Arial" w:cs="Arial"/>
              <w:b/>
            </w:rPr>
          </w:pPr>
          <w:r w:rsidRPr="008155AC">
            <w:rPr>
              <w:rFonts w:ascii="Arial" w:hAnsi="Arial" w:cs="Arial"/>
              <w:b/>
            </w:rPr>
            <w:t>ACU</w:t>
          </w:r>
          <w:r>
            <w:rPr>
              <w:rFonts w:ascii="Arial" w:hAnsi="Arial" w:cs="Arial"/>
              <w:b/>
            </w:rPr>
            <w:t>ACU</w:t>
          </w:r>
          <w:r w:rsidRPr="008155AC">
            <w:rPr>
              <w:rFonts w:ascii="Arial" w:hAnsi="Arial" w:cs="Arial"/>
              <w:b/>
            </w:rPr>
            <w:t>ERDO</w:t>
          </w:r>
          <w:r>
            <w:rPr>
              <w:rFonts w:ascii="Arial" w:hAnsi="Arial" w:cs="Arial"/>
              <w:b/>
            </w:rPr>
            <w:t xml:space="preserve"> ICHITAIP</w:t>
          </w:r>
          <w:r w:rsidRPr="008155AC">
            <w:rPr>
              <w:rFonts w:ascii="Arial" w:hAnsi="Arial" w:cs="Arial"/>
              <w:b/>
            </w:rPr>
            <w:t>/PLENO-</w:t>
          </w:r>
          <w:r>
            <w:rPr>
              <w:rFonts w:ascii="Arial" w:hAnsi="Arial" w:cs="Arial"/>
              <w:b/>
            </w:rPr>
            <w:t>11/2023</w:t>
          </w:r>
        </w:p>
        <w:p w14:paraId="1F658416" w14:textId="1443B663" w:rsidR="00587977" w:rsidRPr="0064018D" w:rsidRDefault="00587977" w:rsidP="00587977">
          <w:pPr>
            <w:pStyle w:val="Encabezado"/>
            <w:jc w:val="right"/>
            <w:rPr>
              <w:rFonts w:ascii="Arial" w:hAnsi="Arial" w:cs="Arial"/>
              <w:b/>
              <w:sz w:val="18"/>
              <w:szCs w:val="18"/>
            </w:rPr>
          </w:pPr>
          <w:r w:rsidRPr="0064018D">
            <w:rPr>
              <w:rFonts w:ascii="Arial" w:hAnsi="Arial" w:cs="Arial"/>
              <w:b/>
              <w:sz w:val="18"/>
              <w:szCs w:val="18"/>
            </w:rPr>
            <w:t>APROBADO EN SESION EXTRAORDINARIA DEL 24-05-2023</w:t>
          </w:r>
        </w:p>
      </w:tc>
    </w:tr>
  </w:tbl>
  <w:p w14:paraId="78BF5C9B" w14:textId="4213DF00" w:rsidR="00587977" w:rsidRDefault="00587977" w:rsidP="0064018D">
    <w:pPr>
      <w:pStyle w:val="Encabezado"/>
      <w:ind w:left="-567" w:right="-1227"/>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1A2"/>
    <w:multiLevelType w:val="hybridMultilevel"/>
    <w:tmpl w:val="B2480F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223808B0"/>
    <w:multiLevelType w:val="hybridMultilevel"/>
    <w:tmpl w:val="02F28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23F34DBC"/>
    <w:multiLevelType w:val="hybridMultilevel"/>
    <w:tmpl w:val="69DA6F36"/>
    <w:lvl w:ilvl="0" w:tplc="D0E4427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28266C74"/>
    <w:multiLevelType w:val="hybridMultilevel"/>
    <w:tmpl w:val="E93EAFEA"/>
    <w:lvl w:ilvl="0" w:tplc="80629314">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24F2C56"/>
    <w:multiLevelType w:val="hybridMultilevel"/>
    <w:tmpl w:val="77BAAB36"/>
    <w:lvl w:ilvl="0" w:tplc="78DC1B9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3BA6218A"/>
    <w:multiLevelType w:val="hybridMultilevel"/>
    <w:tmpl w:val="C39815B8"/>
    <w:lvl w:ilvl="0" w:tplc="966E6DD8">
      <w:start w:val="1"/>
      <w:numFmt w:val="lowerLetter"/>
      <w:lvlText w:val="%1)"/>
      <w:lvlJc w:val="left"/>
      <w:pPr>
        <w:ind w:left="-207" w:hanging="360"/>
      </w:pPr>
      <w:rPr>
        <w:rFonts w:hint="default"/>
        <w:b/>
        <w:bCs/>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ED26EE5"/>
    <w:multiLevelType w:val="hybridMultilevel"/>
    <w:tmpl w:val="0388D9DE"/>
    <w:lvl w:ilvl="0" w:tplc="6F22D968">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16cid:durableId="1281229626">
    <w:abstractNumId w:val="3"/>
  </w:num>
  <w:num w:numId="2" w16cid:durableId="56129543">
    <w:abstractNumId w:val="6"/>
  </w:num>
  <w:num w:numId="3" w16cid:durableId="2146002240">
    <w:abstractNumId w:val="0"/>
  </w:num>
  <w:num w:numId="4" w16cid:durableId="1383752569">
    <w:abstractNumId w:val="5"/>
  </w:num>
  <w:num w:numId="5" w16cid:durableId="198392190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444613">
    <w:abstractNumId w:val="2"/>
  </w:num>
  <w:num w:numId="7" w16cid:durableId="93246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D"/>
    <w:rsid w:val="00000756"/>
    <w:rsid w:val="00007297"/>
    <w:rsid w:val="00024391"/>
    <w:rsid w:val="00040CC5"/>
    <w:rsid w:val="000514FE"/>
    <w:rsid w:val="00062AC3"/>
    <w:rsid w:val="000645E8"/>
    <w:rsid w:val="00077048"/>
    <w:rsid w:val="00080B30"/>
    <w:rsid w:val="00086724"/>
    <w:rsid w:val="00087BD3"/>
    <w:rsid w:val="000A26B7"/>
    <w:rsid w:val="000A5E02"/>
    <w:rsid w:val="000B0115"/>
    <w:rsid w:val="000C72A1"/>
    <w:rsid w:val="000D634B"/>
    <w:rsid w:val="000E40B9"/>
    <w:rsid w:val="000F1888"/>
    <w:rsid w:val="000F3398"/>
    <w:rsid w:val="00111CE3"/>
    <w:rsid w:val="001265D2"/>
    <w:rsid w:val="00137D88"/>
    <w:rsid w:val="00164502"/>
    <w:rsid w:val="00184C17"/>
    <w:rsid w:val="001A0C40"/>
    <w:rsid w:val="001B0532"/>
    <w:rsid w:val="001D4BB6"/>
    <w:rsid w:val="001E529F"/>
    <w:rsid w:val="001E6E4E"/>
    <w:rsid w:val="001F4773"/>
    <w:rsid w:val="00207216"/>
    <w:rsid w:val="00211144"/>
    <w:rsid w:val="0024611E"/>
    <w:rsid w:val="002613B8"/>
    <w:rsid w:val="00261778"/>
    <w:rsid w:val="002675B1"/>
    <w:rsid w:val="00283A80"/>
    <w:rsid w:val="00287465"/>
    <w:rsid w:val="002A1CC0"/>
    <w:rsid w:val="002A3EC5"/>
    <w:rsid w:val="002B132A"/>
    <w:rsid w:val="002C52A0"/>
    <w:rsid w:val="002C72AD"/>
    <w:rsid w:val="002D22F1"/>
    <w:rsid w:val="002D2E93"/>
    <w:rsid w:val="002F2AA5"/>
    <w:rsid w:val="00301BFF"/>
    <w:rsid w:val="0032529C"/>
    <w:rsid w:val="00332CD5"/>
    <w:rsid w:val="00342D6B"/>
    <w:rsid w:val="00367696"/>
    <w:rsid w:val="00367D1B"/>
    <w:rsid w:val="003709E0"/>
    <w:rsid w:val="003768CD"/>
    <w:rsid w:val="00387086"/>
    <w:rsid w:val="00394EDF"/>
    <w:rsid w:val="0039664A"/>
    <w:rsid w:val="003A10C3"/>
    <w:rsid w:val="003A5A59"/>
    <w:rsid w:val="003D0413"/>
    <w:rsid w:val="003E1136"/>
    <w:rsid w:val="003E5C81"/>
    <w:rsid w:val="003E68A0"/>
    <w:rsid w:val="003F7E59"/>
    <w:rsid w:val="00402EAD"/>
    <w:rsid w:val="0041549E"/>
    <w:rsid w:val="004414E4"/>
    <w:rsid w:val="00441A23"/>
    <w:rsid w:val="00444650"/>
    <w:rsid w:val="00453170"/>
    <w:rsid w:val="0046202F"/>
    <w:rsid w:val="00465E8C"/>
    <w:rsid w:val="00473148"/>
    <w:rsid w:val="00474E8F"/>
    <w:rsid w:val="00482578"/>
    <w:rsid w:val="00494D3B"/>
    <w:rsid w:val="004C4EF4"/>
    <w:rsid w:val="004D0962"/>
    <w:rsid w:val="004E1474"/>
    <w:rsid w:val="004E6662"/>
    <w:rsid w:val="004F7373"/>
    <w:rsid w:val="00504D04"/>
    <w:rsid w:val="00535753"/>
    <w:rsid w:val="00546193"/>
    <w:rsid w:val="00556523"/>
    <w:rsid w:val="005569DC"/>
    <w:rsid w:val="0056324C"/>
    <w:rsid w:val="00570392"/>
    <w:rsid w:val="00574D57"/>
    <w:rsid w:val="005821E7"/>
    <w:rsid w:val="005861A8"/>
    <w:rsid w:val="00587977"/>
    <w:rsid w:val="005A09A3"/>
    <w:rsid w:val="005B2F5D"/>
    <w:rsid w:val="005B315C"/>
    <w:rsid w:val="005B364E"/>
    <w:rsid w:val="005C0773"/>
    <w:rsid w:val="005C33AA"/>
    <w:rsid w:val="005C453F"/>
    <w:rsid w:val="005C64CA"/>
    <w:rsid w:val="005D64B2"/>
    <w:rsid w:val="005F2EC0"/>
    <w:rsid w:val="00617329"/>
    <w:rsid w:val="00623D17"/>
    <w:rsid w:val="00633E32"/>
    <w:rsid w:val="0064018D"/>
    <w:rsid w:val="006429A5"/>
    <w:rsid w:val="006542CC"/>
    <w:rsid w:val="00662918"/>
    <w:rsid w:val="006635B4"/>
    <w:rsid w:val="00675760"/>
    <w:rsid w:val="00697B70"/>
    <w:rsid w:val="006A3D80"/>
    <w:rsid w:val="006B00C3"/>
    <w:rsid w:val="006F0C1D"/>
    <w:rsid w:val="006F4154"/>
    <w:rsid w:val="00702D47"/>
    <w:rsid w:val="00710B71"/>
    <w:rsid w:val="007340BE"/>
    <w:rsid w:val="00743929"/>
    <w:rsid w:val="00746E33"/>
    <w:rsid w:val="007473B6"/>
    <w:rsid w:val="00775639"/>
    <w:rsid w:val="00785A5F"/>
    <w:rsid w:val="007876FC"/>
    <w:rsid w:val="007A0025"/>
    <w:rsid w:val="007B5DF0"/>
    <w:rsid w:val="007C42BD"/>
    <w:rsid w:val="007C69DA"/>
    <w:rsid w:val="007E4560"/>
    <w:rsid w:val="007E75AC"/>
    <w:rsid w:val="007F1702"/>
    <w:rsid w:val="008050D0"/>
    <w:rsid w:val="00835AB0"/>
    <w:rsid w:val="00840591"/>
    <w:rsid w:val="008405A7"/>
    <w:rsid w:val="00843538"/>
    <w:rsid w:val="00854730"/>
    <w:rsid w:val="00855D52"/>
    <w:rsid w:val="00862667"/>
    <w:rsid w:val="00877DCD"/>
    <w:rsid w:val="00895F8D"/>
    <w:rsid w:val="008C706B"/>
    <w:rsid w:val="008F3BAB"/>
    <w:rsid w:val="0091242D"/>
    <w:rsid w:val="009152EE"/>
    <w:rsid w:val="00924D94"/>
    <w:rsid w:val="009345B0"/>
    <w:rsid w:val="009903A2"/>
    <w:rsid w:val="009A4282"/>
    <w:rsid w:val="009A723D"/>
    <w:rsid w:val="009B7498"/>
    <w:rsid w:val="009D0780"/>
    <w:rsid w:val="009D1597"/>
    <w:rsid w:val="009E6AC3"/>
    <w:rsid w:val="009F0A04"/>
    <w:rsid w:val="00A17D9E"/>
    <w:rsid w:val="00A17E2B"/>
    <w:rsid w:val="00A22C92"/>
    <w:rsid w:val="00A34FCB"/>
    <w:rsid w:val="00A35F6C"/>
    <w:rsid w:val="00A37566"/>
    <w:rsid w:val="00A47610"/>
    <w:rsid w:val="00A66EDF"/>
    <w:rsid w:val="00A72C13"/>
    <w:rsid w:val="00A7333A"/>
    <w:rsid w:val="00A75637"/>
    <w:rsid w:val="00A82B32"/>
    <w:rsid w:val="00AA09A7"/>
    <w:rsid w:val="00AA0B30"/>
    <w:rsid w:val="00AA2E90"/>
    <w:rsid w:val="00AB4EC1"/>
    <w:rsid w:val="00AC0CCB"/>
    <w:rsid w:val="00AC25F0"/>
    <w:rsid w:val="00AC6776"/>
    <w:rsid w:val="00AE1ACC"/>
    <w:rsid w:val="00B02472"/>
    <w:rsid w:val="00B12A39"/>
    <w:rsid w:val="00B15EDE"/>
    <w:rsid w:val="00B17894"/>
    <w:rsid w:val="00B4134F"/>
    <w:rsid w:val="00B60292"/>
    <w:rsid w:val="00B6065A"/>
    <w:rsid w:val="00B7113F"/>
    <w:rsid w:val="00B9173E"/>
    <w:rsid w:val="00B92AC6"/>
    <w:rsid w:val="00BA0B7A"/>
    <w:rsid w:val="00BA35C7"/>
    <w:rsid w:val="00BB0589"/>
    <w:rsid w:val="00BB793C"/>
    <w:rsid w:val="00BC05DC"/>
    <w:rsid w:val="00BC2DCE"/>
    <w:rsid w:val="00BE5523"/>
    <w:rsid w:val="00BF2C37"/>
    <w:rsid w:val="00C0579D"/>
    <w:rsid w:val="00C07FA8"/>
    <w:rsid w:val="00C15B3E"/>
    <w:rsid w:val="00C17027"/>
    <w:rsid w:val="00C30E6D"/>
    <w:rsid w:val="00C55872"/>
    <w:rsid w:val="00C64534"/>
    <w:rsid w:val="00C726AC"/>
    <w:rsid w:val="00C811AB"/>
    <w:rsid w:val="00CB1854"/>
    <w:rsid w:val="00CC04F1"/>
    <w:rsid w:val="00CC14B9"/>
    <w:rsid w:val="00CC6471"/>
    <w:rsid w:val="00CD64C2"/>
    <w:rsid w:val="00CF0391"/>
    <w:rsid w:val="00D243CE"/>
    <w:rsid w:val="00D24B53"/>
    <w:rsid w:val="00D30D70"/>
    <w:rsid w:val="00D343BA"/>
    <w:rsid w:val="00D4708B"/>
    <w:rsid w:val="00D672D7"/>
    <w:rsid w:val="00D701FC"/>
    <w:rsid w:val="00D83018"/>
    <w:rsid w:val="00DA24F5"/>
    <w:rsid w:val="00DB6EEF"/>
    <w:rsid w:val="00DC3A3D"/>
    <w:rsid w:val="00DD1D2B"/>
    <w:rsid w:val="00DD3FB8"/>
    <w:rsid w:val="00DD5D9E"/>
    <w:rsid w:val="00DF36FF"/>
    <w:rsid w:val="00E24471"/>
    <w:rsid w:val="00E44774"/>
    <w:rsid w:val="00E55432"/>
    <w:rsid w:val="00E55EE7"/>
    <w:rsid w:val="00E72C80"/>
    <w:rsid w:val="00E77EBD"/>
    <w:rsid w:val="00EA0EE8"/>
    <w:rsid w:val="00EB0711"/>
    <w:rsid w:val="00EB51F4"/>
    <w:rsid w:val="00EB67C4"/>
    <w:rsid w:val="00EB75B7"/>
    <w:rsid w:val="00EC2F85"/>
    <w:rsid w:val="00EC71C0"/>
    <w:rsid w:val="00EE3607"/>
    <w:rsid w:val="00EE753B"/>
    <w:rsid w:val="00F65F22"/>
    <w:rsid w:val="00F73DF6"/>
    <w:rsid w:val="00F81756"/>
    <w:rsid w:val="00F978BF"/>
    <w:rsid w:val="00FB6ACB"/>
    <w:rsid w:val="00FC042E"/>
    <w:rsid w:val="00FC647D"/>
    <w:rsid w:val="00FC6D43"/>
    <w:rsid w:val="00FD2344"/>
    <w:rsid w:val="00FD5673"/>
    <w:rsid w:val="00FD65E3"/>
    <w:rsid w:val="00FF4404"/>
    <w:rsid w:val="00FF4730"/>
    <w:rsid w:val="00FF5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2282"/>
  <w15:docId w15:val="{4133BF50-F75C-4222-B3FD-F574A089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 w:type="table" w:styleId="Tablaconcuadrcula">
    <w:name w:val="Table Grid"/>
    <w:basedOn w:val="Tablanormal"/>
    <w:uiPriority w:val="59"/>
    <w:rsid w:val="0045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arez.gob.mx/2015cf/transparencia/pages.php?pagina=2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EE79-712A-46EB-B089-F8242852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7</Pages>
  <Words>3350</Words>
  <Characters>18425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shernandez</dc:creator>
  <cp:lastModifiedBy>Margarita Sanchez</cp:lastModifiedBy>
  <cp:revision>31</cp:revision>
  <cp:lastPrinted>2023-05-26T18:24:00Z</cp:lastPrinted>
  <dcterms:created xsi:type="dcterms:W3CDTF">2022-12-01T22:13:00Z</dcterms:created>
  <dcterms:modified xsi:type="dcterms:W3CDTF">2023-05-26T18:41:00Z</dcterms:modified>
</cp:coreProperties>
</file>